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5E4" w:rsidRPr="009C75E4" w:rsidRDefault="009C75E4" w:rsidP="009C75E4">
      <w:pPr>
        <w:jc w:val="center"/>
        <w:rPr>
          <w:rFonts w:ascii="Calibri" w:hAnsi="Calibri" w:cs="Calibri"/>
          <w:b/>
          <w:color w:val="000000"/>
          <w:sz w:val="23"/>
          <w:szCs w:val="23"/>
        </w:rPr>
      </w:pPr>
      <w:r>
        <w:rPr>
          <w:rFonts w:ascii="Calibri" w:hAnsi="Calibri" w:cs="Calibri"/>
          <w:b/>
          <w:color w:val="000000"/>
          <w:sz w:val="23"/>
          <w:szCs w:val="23"/>
        </w:rPr>
        <w:t>UMOWA</w:t>
      </w:r>
      <w:r w:rsidR="00BF7783">
        <w:rPr>
          <w:rFonts w:ascii="Calibri" w:hAnsi="Calibri" w:cs="Calibri"/>
          <w:b/>
          <w:color w:val="000000"/>
          <w:sz w:val="23"/>
          <w:szCs w:val="23"/>
        </w:rPr>
        <w:t xml:space="preserve"> NR ……………………………..</w:t>
      </w:r>
    </w:p>
    <w:p w:rsidR="0053157C" w:rsidRDefault="00536DD0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 dniu </w:t>
      </w:r>
      <w:r w:rsidR="00FA55F8">
        <w:rPr>
          <w:sz w:val="23"/>
          <w:szCs w:val="23"/>
        </w:rPr>
        <w:t>……………..2025</w:t>
      </w:r>
      <w:r>
        <w:rPr>
          <w:sz w:val="23"/>
          <w:szCs w:val="23"/>
        </w:rPr>
        <w:t xml:space="preserve"> </w:t>
      </w:r>
      <w:r w:rsidR="0053157C">
        <w:rPr>
          <w:sz w:val="23"/>
          <w:szCs w:val="23"/>
        </w:rPr>
        <w:t xml:space="preserve">w Bydgoszczy została zawarta umowa pomiędzy: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Wojewódzka i Miejska Biblioteka Publiczna im. dr W. Bełzy w Bydgoszczy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ul. Długa 39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85-034 Bydgoszcz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NIP 9532161205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p w:rsidR="00A11EFA" w:rsidRDefault="00A11EFA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……………………………………….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 w dalszym ciągu umowy Zamawiającym, 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oraz: </w:t>
      </w:r>
    </w:p>
    <w:p w:rsidR="00A11EFA" w:rsidRDefault="00A11EFA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………………………………………….</w:t>
      </w:r>
    </w:p>
    <w:p w:rsidR="00A11EFA" w:rsidRDefault="00A11EFA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…………………………………………..</w:t>
      </w:r>
    </w:p>
    <w:p w:rsidR="0053157C" w:rsidRDefault="0053157C" w:rsidP="0053157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zwany w dalszym ciągu umowy Wykonawcą, </w:t>
      </w:r>
    </w:p>
    <w:p w:rsidR="0053157C" w:rsidRDefault="0053157C" w:rsidP="0053157C">
      <w:pPr>
        <w:pStyle w:val="Default"/>
        <w:rPr>
          <w:sz w:val="23"/>
          <w:szCs w:val="23"/>
        </w:rPr>
      </w:pPr>
    </w:p>
    <w:p w:rsidR="00BF7783" w:rsidRPr="00F31F6D" w:rsidRDefault="00BF7783" w:rsidP="00F31F6D">
      <w:pPr>
        <w:spacing w:after="0" w:line="240" w:lineRule="auto"/>
        <w:contextualSpacing/>
        <w:rPr>
          <w:rFonts w:cstheme="minorHAnsi"/>
        </w:rPr>
      </w:pPr>
      <w:r w:rsidRPr="00F31F6D">
        <w:rPr>
          <w:rFonts w:cstheme="minorHAnsi"/>
          <w:color w:val="000000"/>
        </w:rPr>
        <w:t xml:space="preserve">w rezultacie dokonania przez </w:t>
      </w:r>
      <w:r w:rsidRPr="00F31F6D">
        <w:rPr>
          <w:rFonts w:cstheme="minorHAnsi"/>
          <w:iCs/>
          <w:color w:val="000000"/>
        </w:rPr>
        <w:t>Zamawiającego</w:t>
      </w:r>
      <w:r w:rsidRPr="00F31F6D">
        <w:rPr>
          <w:rFonts w:cstheme="minorHAnsi"/>
          <w:color w:val="000000"/>
        </w:rPr>
        <w:t xml:space="preserve"> wyboru oferty, w trybie zapytania ofertowego </w:t>
      </w:r>
      <w:r w:rsidRPr="00F31F6D">
        <w:rPr>
          <w:rFonts w:cstheme="minorHAnsi"/>
        </w:rPr>
        <w:t xml:space="preserve">na </w:t>
      </w:r>
      <w:r w:rsidRPr="00817E33">
        <w:rPr>
          <w:rFonts w:cstheme="minorHAnsi"/>
          <w:b/>
          <w:bCs/>
        </w:rPr>
        <w:t>„</w:t>
      </w:r>
      <w:r w:rsidR="00817E33" w:rsidRPr="00817E33">
        <w:rPr>
          <w:rFonts w:cstheme="minorHAnsi"/>
          <w:b/>
        </w:rPr>
        <w:t xml:space="preserve">Organizujemy się! (Program BBO) </w:t>
      </w:r>
      <w:r w:rsidR="00817E33" w:rsidRPr="00817E33">
        <w:rPr>
          <w:rFonts w:ascii="Calibri" w:hAnsi="Calibri" w:cs="Calibri"/>
          <w:b/>
        </w:rPr>
        <w:t>– dostawa mebli</w:t>
      </w:r>
      <w:r w:rsidRPr="00817E33">
        <w:rPr>
          <w:rFonts w:cstheme="minorHAnsi"/>
          <w:b/>
        </w:rPr>
        <w:t>”</w:t>
      </w:r>
      <w:r w:rsidRPr="00F31F6D">
        <w:rPr>
          <w:rFonts w:cstheme="minorHAnsi"/>
          <w:b/>
          <w:bCs/>
        </w:rPr>
        <w:t xml:space="preserve">, nr postępowania: </w:t>
      </w:r>
      <w:r w:rsidR="00817E33">
        <w:rPr>
          <w:rFonts w:cstheme="minorHAnsi"/>
          <w:b/>
        </w:rPr>
        <w:t>DA.260.10.2025/3</w:t>
      </w:r>
      <w:r w:rsidRPr="00F31F6D">
        <w:rPr>
          <w:rFonts w:cstheme="minorHAnsi"/>
        </w:rPr>
        <w:t xml:space="preserve"> została zawarta umowa o następującej treści:</w:t>
      </w:r>
    </w:p>
    <w:p w:rsidR="001B0983" w:rsidRPr="00F31F6D" w:rsidRDefault="001B0983" w:rsidP="00F31F6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3157C" w:rsidRPr="00F31F6D" w:rsidRDefault="0053157C" w:rsidP="00F31F6D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31F6D">
        <w:rPr>
          <w:rFonts w:asciiTheme="minorHAnsi" w:hAnsiTheme="minorHAnsi" w:cstheme="minorHAnsi"/>
          <w:b/>
          <w:sz w:val="22"/>
          <w:szCs w:val="22"/>
        </w:rPr>
        <w:t>§ 1</w:t>
      </w:r>
    </w:p>
    <w:p w:rsidR="003B24C4" w:rsidRPr="00F31F6D" w:rsidRDefault="003B24C4" w:rsidP="00F31F6D">
      <w:pPr>
        <w:pStyle w:val="Defaul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 xml:space="preserve">Wykonawca zobowiązuje się do sprzedaży i dostarczania Zamawiającemu fabrycznie nowych </w:t>
      </w:r>
      <w:r w:rsidR="00817E33">
        <w:rPr>
          <w:rFonts w:asciiTheme="minorHAnsi" w:hAnsiTheme="minorHAnsi" w:cstheme="minorHAnsi"/>
          <w:b/>
          <w:sz w:val="22"/>
          <w:szCs w:val="22"/>
        </w:rPr>
        <w:t>mebli</w:t>
      </w:r>
      <w:r w:rsidRPr="00F31F6D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="00817E33" w:rsidRPr="00B45AB7">
        <w:rPr>
          <w:rFonts w:asciiTheme="minorHAnsi" w:hAnsiTheme="minorHAnsi" w:cstheme="minorHAnsi"/>
          <w:b/>
        </w:rPr>
        <w:t>4 regałów półkowych wiszących</w:t>
      </w:r>
      <w:r w:rsidR="00817E33">
        <w:rPr>
          <w:rFonts w:asciiTheme="minorHAnsi" w:hAnsiTheme="minorHAnsi" w:cstheme="minorHAnsi"/>
          <w:b/>
        </w:rPr>
        <w:t xml:space="preserve"> </w:t>
      </w:r>
      <w:r w:rsidR="00817E33">
        <w:rPr>
          <w:rFonts w:asciiTheme="minorHAnsi" w:hAnsiTheme="minorHAnsi" w:cstheme="minorHAnsi"/>
          <w:b/>
        </w:rPr>
        <w:t xml:space="preserve">i </w:t>
      </w:r>
      <w:r w:rsidR="00817E33" w:rsidRPr="00B45AB7">
        <w:rPr>
          <w:rFonts w:asciiTheme="minorHAnsi" w:hAnsiTheme="minorHAnsi" w:cstheme="minorHAnsi"/>
          <w:b/>
        </w:rPr>
        <w:t>1 sztuki szafy z częścią zamkniętą</w:t>
      </w:r>
      <w:r w:rsidRPr="00F31F6D">
        <w:rPr>
          <w:rFonts w:asciiTheme="minorHAnsi" w:hAnsiTheme="minorHAnsi" w:cstheme="minorHAnsi"/>
          <w:b/>
          <w:sz w:val="22"/>
          <w:szCs w:val="22"/>
        </w:rPr>
        <w:t>)</w:t>
      </w:r>
      <w:r w:rsidRPr="00F31F6D">
        <w:rPr>
          <w:rFonts w:asciiTheme="minorHAnsi" w:hAnsiTheme="minorHAnsi" w:cstheme="minorHAnsi"/>
          <w:sz w:val="22"/>
          <w:szCs w:val="22"/>
        </w:rPr>
        <w:t xml:space="preserve"> zwanych dalej „towarem” określonych w Formularzu cenowym - stanowiącym załącznik nr 1 do umowy.</w:t>
      </w:r>
    </w:p>
    <w:p w:rsidR="0053157C" w:rsidRPr="00F31F6D" w:rsidRDefault="0053157C" w:rsidP="00F31F6D">
      <w:pPr>
        <w:pStyle w:val="Defaul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 xml:space="preserve">Wykonawca oświadcza, że posiada niezbędne uprawnienia, wiedzę i doświadczenie, potencjał ekonomiczny i techniczny, a także pracowników zdolnych do wykonania usługi zgodnie z warunkami Zamawiającego. </w:t>
      </w:r>
    </w:p>
    <w:p w:rsidR="0053157C" w:rsidRPr="00F31F6D" w:rsidRDefault="0053157C" w:rsidP="00F31F6D">
      <w:pPr>
        <w:pStyle w:val="Defaul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>Wykonawca zobowiązuje się do wykon</w:t>
      </w:r>
      <w:r w:rsidR="002A4CA0" w:rsidRPr="00F31F6D">
        <w:rPr>
          <w:rFonts w:asciiTheme="minorHAnsi" w:hAnsiTheme="minorHAnsi" w:cstheme="minorHAnsi"/>
          <w:sz w:val="22"/>
          <w:szCs w:val="22"/>
        </w:rPr>
        <w:t>ania Przedmiotu Umowy zgodnie z </w:t>
      </w:r>
      <w:r w:rsidRPr="00F31F6D">
        <w:rPr>
          <w:rFonts w:asciiTheme="minorHAnsi" w:hAnsiTheme="minorHAnsi" w:cstheme="minorHAnsi"/>
          <w:sz w:val="22"/>
          <w:szCs w:val="22"/>
        </w:rPr>
        <w:t xml:space="preserve">postanowieniami Umowy, zasadami najnowszej wiedzy technicznej, przepisami prawa obowiązującymi w trakcie jego realizacji. </w:t>
      </w:r>
    </w:p>
    <w:p w:rsidR="00A34FAE" w:rsidRPr="00F31F6D" w:rsidRDefault="00A34FAE" w:rsidP="00F31F6D">
      <w:pPr>
        <w:pStyle w:val="Defaul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>Umowa realizowana będzie zgodnie z etapami:</w:t>
      </w:r>
    </w:p>
    <w:p w:rsidR="00A34FAE" w:rsidRPr="00817E33" w:rsidRDefault="00A34FAE" w:rsidP="00F31F6D">
      <w:pPr>
        <w:pStyle w:val="Default"/>
        <w:numPr>
          <w:ilvl w:val="1"/>
          <w:numId w:val="2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817E33">
        <w:rPr>
          <w:rFonts w:asciiTheme="minorHAnsi" w:hAnsiTheme="minorHAnsi" w:cstheme="minorHAnsi"/>
          <w:sz w:val="22"/>
          <w:szCs w:val="22"/>
        </w:rPr>
        <w:t xml:space="preserve">dostawa do </w:t>
      </w:r>
      <w:r w:rsidR="00817E33" w:rsidRPr="00817E33">
        <w:rPr>
          <w:rFonts w:asciiTheme="minorHAnsi" w:hAnsiTheme="minorHAnsi" w:cstheme="minorHAnsi"/>
          <w:sz w:val="22"/>
          <w:szCs w:val="22"/>
        </w:rPr>
        <w:t>filii Z</w:t>
      </w:r>
      <w:r w:rsidRPr="00817E33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817E33" w:rsidRPr="00817E33">
        <w:rPr>
          <w:rFonts w:asciiTheme="minorHAnsi" w:hAnsiTheme="minorHAnsi" w:cstheme="minorHAnsi"/>
          <w:sz w:val="22"/>
          <w:szCs w:val="22"/>
        </w:rPr>
        <w:t>(</w:t>
      </w:r>
      <w:r w:rsidR="00817E33" w:rsidRPr="00817E33">
        <w:rPr>
          <w:rFonts w:asciiTheme="minorHAnsi" w:eastAsia="Times New Roman" w:hAnsiTheme="minorHAnsi" w:cstheme="minorHAnsi"/>
          <w:sz w:val="22"/>
          <w:szCs w:val="22"/>
          <w:lang w:eastAsia="pl-PL"/>
        </w:rPr>
        <w:t>ul. Czołgistów 8</w:t>
      </w:r>
      <w:r w:rsidR="00817E33">
        <w:rPr>
          <w:rFonts w:asciiTheme="minorHAnsi" w:hAnsiTheme="minorHAnsi" w:cstheme="minorHAnsi"/>
          <w:sz w:val="22"/>
          <w:szCs w:val="22"/>
        </w:rPr>
        <w:t>),</w:t>
      </w:r>
    </w:p>
    <w:p w:rsidR="00E2612E" w:rsidRPr="00F31F6D" w:rsidRDefault="00E2612E" w:rsidP="00F31F6D">
      <w:pPr>
        <w:pStyle w:val="Default"/>
        <w:numPr>
          <w:ilvl w:val="1"/>
          <w:numId w:val="2"/>
        </w:numPr>
        <w:ind w:left="993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>ustawienie w miejscu wskazanym przez Zamawiającego</w:t>
      </w:r>
      <w:r w:rsidR="00817E33">
        <w:rPr>
          <w:rFonts w:asciiTheme="minorHAnsi" w:hAnsiTheme="minorHAnsi" w:cstheme="minorHAnsi"/>
          <w:sz w:val="22"/>
          <w:szCs w:val="22"/>
        </w:rPr>
        <w:t>,</w:t>
      </w:r>
    </w:p>
    <w:p w:rsidR="00A34FAE" w:rsidRPr="00F31F6D" w:rsidRDefault="00817E33" w:rsidP="00F31F6D">
      <w:pPr>
        <w:pStyle w:val="Default"/>
        <w:numPr>
          <w:ilvl w:val="1"/>
          <w:numId w:val="2"/>
        </w:numPr>
        <w:ind w:left="99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Podpisanie protokołów odbioru.</w:t>
      </w:r>
      <w:bookmarkStart w:id="0" w:name="_GoBack"/>
      <w:bookmarkEnd w:id="0"/>
    </w:p>
    <w:p w:rsidR="0053157C" w:rsidRPr="00F31F6D" w:rsidRDefault="0053157C" w:rsidP="00F31F6D">
      <w:pPr>
        <w:pStyle w:val="Defaul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>Przedmiot Umowy obejmuje wszelkie świadczenia, które z technicznego, technologicznego, organizacyjnego lub praw</w:t>
      </w:r>
      <w:r w:rsidR="00A007A6">
        <w:rPr>
          <w:rFonts w:asciiTheme="minorHAnsi" w:hAnsiTheme="minorHAnsi" w:cstheme="minorHAnsi"/>
          <w:sz w:val="22"/>
          <w:szCs w:val="22"/>
        </w:rPr>
        <w:t>n</w:t>
      </w:r>
      <w:r w:rsidRPr="00F31F6D">
        <w:rPr>
          <w:rFonts w:asciiTheme="minorHAnsi" w:hAnsiTheme="minorHAnsi" w:cstheme="minorHAnsi"/>
          <w:sz w:val="22"/>
          <w:szCs w:val="22"/>
        </w:rPr>
        <w:t>ego punktu widzenia są lub okażą się niezbędne do uzyskania rezultatów opisanych lub wynik</w:t>
      </w:r>
      <w:r w:rsidR="00A739CD" w:rsidRPr="00F31F6D">
        <w:rPr>
          <w:rFonts w:asciiTheme="minorHAnsi" w:hAnsiTheme="minorHAnsi" w:cstheme="minorHAnsi"/>
          <w:sz w:val="22"/>
          <w:szCs w:val="22"/>
        </w:rPr>
        <w:t>ających (chociażby pośrednio) z </w:t>
      </w:r>
      <w:r w:rsidRPr="00F31F6D">
        <w:rPr>
          <w:rFonts w:asciiTheme="minorHAnsi" w:hAnsiTheme="minorHAnsi" w:cstheme="minorHAnsi"/>
          <w:sz w:val="22"/>
          <w:szCs w:val="22"/>
        </w:rPr>
        <w:t xml:space="preserve">Zapytania ofertowego. </w:t>
      </w:r>
    </w:p>
    <w:p w:rsidR="0053157C" w:rsidRPr="00F31F6D" w:rsidRDefault="0053157C" w:rsidP="00F31F6D">
      <w:pPr>
        <w:pStyle w:val="Defaul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 xml:space="preserve">Wykonawca oświadcza, że przed zawarciem Umowy zapoznał się z terenem realizacji Przedmiotu Umowy, faktycznym przebiegiem instalacji oraz informacjami, danymi mogącymi mieć wpływ na ocenę okoliczności i </w:t>
      </w:r>
      <w:proofErr w:type="spellStart"/>
      <w:r w:rsidRPr="00F31F6D">
        <w:rPr>
          <w:rFonts w:asciiTheme="minorHAnsi" w:hAnsiTheme="minorHAnsi" w:cstheme="minorHAnsi"/>
          <w:sz w:val="22"/>
          <w:szCs w:val="22"/>
        </w:rPr>
        <w:t>ryzyk</w:t>
      </w:r>
      <w:proofErr w:type="spellEnd"/>
      <w:r w:rsidR="002A4CA0" w:rsidRPr="00F31F6D">
        <w:rPr>
          <w:rFonts w:asciiTheme="minorHAnsi" w:hAnsiTheme="minorHAnsi" w:cstheme="minorHAnsi"/>
          <w:sz w:val="22"/>
          <w:szCs w:val="22"/>
        </w:rPr>
        <w:t xml:space="preserve"> wykonania Przedmiotu Umowy i w </w:t>
      </w:r>
      <w:r w:rsidRPr="00F31F6D">
        <w:rPr>
          <w:rFonts w:asciiTheme="minorHAnsi" w:hAnsiTheme="minorHAnsi" w:cstheme="minorHAnsi"/>
          <w:sz w:val="22"/>
          <w:szCs w:val="22"/>
        </w:rPr>
        <w:t>związku z powyższym nie wnosi żadnych zastrzeżeń, co</w:t>
      </w:r>
      <w:r w:rsidR="002C7825">
        <w:rPr>
          <w:rFonts w:asciiTheme="minorHAnsi" w:hAnsiTheme="minorHAnsi" w:cstheme="minorHAnsi"/>
          <w:sz w:val="22"/>
          <w:szCs w:val="22"/>
        </w:rPr>
        <w:t xml:space="preserve"> do</w:t>
      </w:r>
      <w:r w:rsidRPr="00F31F6D">
        <w:rPr>
          <w:rFonts w:asciiTheme="minorHAnsi" w:hAnsiTheme="minorHAnsi" w:cstheme="minorHAnsi"/>
          <w:sz w:val="22"/>
          <w:szCs w:val="22"/>
        </w:rPr>
        <w:t xml:space="preserve"> ich wpływu na realizację Przedmiotu Umowy i oświadcza, że uwzględnił </w:t>
      </w:r>
      <w:r w:rsidR="002A4CA0" w:rsidRPr="00F31F6D">
        <w:rPr>
          <w:rFonts w:asciiTheme="minorHAnsi" w:hAnsiTheme="minorHAnsi" w:cstheme="minorHAnsi"/>
          <w:sz w:val="22"/>
          <w:szCs w:val="22"/>
        </w:rPr>
        <w:t>je w wynagrodzeniu określonym w </w:t>
      </w:r>
      <w:r w:rsidRPr="00F31F6D">
        <w:rPr>
          <w:rFonts w:asciiTheme="minorHAnsi" w:hAnsiTheme="minorHAnsi" w:cstheme="minorHAnsi"/>
          <w:sz w:val="22"/>
          <w:szCs w:val="22"/>
        </w:rPr>
        <w:t xml:space="preserve">ofercie. </w:t>
      </w:r>
    </w:p>
    <w:p w:rsidR="0053157C" w:rsidRPr="00F31F6D" w:rsidRDefault="0053157C" w:rsidP="00F31F6D">
      <w:pPr>
        <w:pStyle w:val="Default"/>
        <w:numPr>
          <w:ilvl w:val="0"/>
          <w:numId w:val="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sz w:val="22"/>
          <w:szCs w:val="22"/>
        </w:rPr>
        <w:t xml:space="preserve">Wykonawca oświadcza, że wykona Przedmiot umowy z </w:t>
      </w:r>
      <w:r w:rsidR="003B24C4" w:rsidRPr="00F31F6D">
        <w:rPr>
          <w:rFonts w:asciiTheme="minorHAnsi" w:hAnsiTheme="minorHAnsi" w:cstheme="minorHAnsi"/>
          <w:sz w:val="22"/>
          <w:szCs w:val="22"/>
        </w:rPr>
        <w:t>należytą</w:t>
      </w:r>
      <w:r w:rsidRPr="00F31F6D">
        <w:rPr>
          <w:rFonts w:asciiTheme="minorHAnsi" w:hAnsiTheme="minorHAnsi" w:cstheme="minorHAnsi"/>
          <w:sz w:val="22"/>
          <w:szCs w:val="22"/>
        </w:rPr>
        <w:t xml:space="preserve"> starannością, właściwą podmiotowi profesjonalnie zajm</w:t>
      </w:r>
      <w:r w:rsidR="003B24C4" w:rsidRPr="00F31F6D">
        <w:rPr>
          <w:rFonts w:asciiTheme="minorHAnsi" w:hAnsiTheme="minorHAnsi" w:cstheme="minorHAnsi"/>
          <w:sz w:val="22"/>
          <w:szCs w:val="22"/>
        </w:rPr>
        <w:t>ującemu się taką działalnością.</w:t>
      </w:r>
    </w:p>
    <w:p w:rsidR="0053157C" w:rsidRPr="00F31F6D" w:rsidRDefault="0053157C" w:rsidP="00F31F6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53157C" w:rsidRPr="00F31F6D" w:rsidRDefault="00AB6EAD" w:rsidP="00F31F6D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31F6D">
        <w:rPr>
          <w:rFonts w:asciiTheme="minorHAnsi" w:hAnsiTheme="minorHAnsi" w:cstheme="minorHAnsi"/>
          <w:b/>
          <w:sz w:val="22"/>
          <w:szCs w:val="22"/>
        </w:rPr>
        <w:t>§ 2</w:t>
      </w:r>
    </w:p>
    <w:p w:rsidR="009B32AA" w:rsidRPr="00F31F6D" w:rsidRDefault="009B32AA" w:rsidP="00F31F6D">
      <w:pPr>
        <w:numPr>
          <w:ilvl w:val="1"/>
          <w:numId w:val="15"/>
        </w:numPr>
        <w:spacing w:after="0" w:line="240" w:lineRule="auto"/>
        <w:ind w:left="426"/>
        <w:contextualSpacing/>
        <w:rPr>
          <w:rFonts w:eastAsia="Cambria" w:cstheme="minorHAnsi"/>
          <w:bCs/>
          <w:lang w:eastAsia="pl-PL"/>
        </w:rPr>
      </w:pPr>
      <w:r w:rsidRPr="00F31F6D">
        <w:rPr>
          <w:rFonts w:eastAsia="Cambria" w:cstheme="minorHAnsi"/>
          <w:bCs/>
          <w:lang w:eastAsia="pl-PL"/>
        </w:rPr>
        <w:t>Do obowiązków Zamawiającego należy:</w:t>
      </w:r>
    </w:p>
    <w:p w:rsidR="009B32AA" w:rsidRPr="00F31F6D" w:rsidRDefault="009B32AA" w:rsidP="00F31F6D">
      <w:pPr>
        <w:numPr>
          <w:ilvl w:val="0"/>
          <w:numId w:val="16"/>
        </w:numPr>
        <w:spacing w:after="0" w:line="240" w:lineRule="auto"/>
        <w:ind w:left="851"/>
        <w:contextualSpacing/>
        <w:rPr>
          <w:rFonts w:eastAsia="Arial" w:cstheme="minorHAnsi"/>
          <w:lang w:eastAsia="pl-PL"/>
        </w:rPr>
      </w:pPr>
      <w:r w:rsidRPr="00F31F6D">
        <w:rPr>
          <w:rFonts w:eastAsia="Arial" w:cstheme="minorHAnsi"/>
          <w:lang w:eastAsia="pl-PL"/>
        </w:rPr>
        <w:t>Przeprowadzenie odbiorów.</w:t>
      </w:r>
    </w:p>
    <w:p w:rsidR="009B32AA" w:rsidRPr="00F31F6D" w:rsidRDefault="009B32AA" w:rsidP="00F31F6D">
      <w:pPr>
        <w:numPr>
          <w:ilvl w:val="0"/>
          <w:numId w:val="16"/>
        </w:numPr>
        <w:spacing w:after="0" w:line="240" w:lineRule="auto"/>
        <w:ind w:left="851"/>
        <w:contextualSpacing/>
        <w:rPr>
          <w:rFonts w:eastAsia="Arial" w:cstheme="minorHAnsi"/>
          <w:lang w:eastAsia="pl-PL"/>
        </w:rPr>
      </w:pPr>
      <w:r w:rsidRPr="00F31F6D">
        <w:rPr>
          <w:rFonts w:eastAsia="Arial" w:cstheme="minorHAnsi"/>
          <w:lang w:eastAsia="pl-PL"/>
        </w:rPr>
        <w:t>Dokonanie terminowych płatności.</w:t>
      </w:r>
    </w:p>
    <w:p w:rsidR="009B32AA" w:rsidRPr="00F31F6D" w:rsidRDefault="009B32AA" w:rsidP="00F31F6D">
      <w:pPr>
        <w:numPr>
          <w:ilvl w:val="0"/>
          <w:numId w:val="16"/>
        </w:numPr>
        <w:spacing w:after="0" w:line="240" w:lineRule="auto"/>
        <w:ind w:left="851"/>
        <w:contextualSpacing/>
        <w:rPr>
          <w:rFonts w:eastAsia="Arial" w:cstheme="minorHAnsi"/>
          <w:lang w:eastAsia="pl-PL"/>
        </w:rPr>
      </w:pPr>
      <w:r w:rsidRPr="00F31F6D">
        <w:rPr>
          <w:rFonts w:eastAsia="Arial" w:cstheme="minorHAnsi"/>
          <w:lang w:eastAsia="pl-PL"/>
        </w:rPr>
        <w:t>Uczestnictwo w spotkaniach i naradach.</w:t>
      </w:r>
    </w:p>
    <w:p w:rsidR="009B32AA" w:rsidRPr="00F31F6D" w:rsidRDefault="009B32AA" w:rsidP="00F31F6D">
      <w:pPr>
        <w:numPr>
          <w:ilvl w:val="1"/>
          <w:numId w:val="15"/>
        </w:numPr>
        <w:suppressAutoHyphens/>
        <w:overflowPunct w:val="0"/>
        <w:autoSpaceDE w:val="0"/>
        <w:spacing w:after="0" w:line="240" w:lineRule="auto"/>
        <w:ind w:left="426"/>
        <w:contextualSpacing/>
        <w:rPr>
          <w:rFonts w:eastAsia="Times New Roman" w:cstheme="minorHAnsi"/>
          <w:color w:val="000000" w:themeColor="text1"/>
          <w:lang w:eastAsia="ar-SA"/>
        </w:rPr>
      </w:pPr>
      <w:r w:rsidRPr="00F31F6D">
        <w:rPr>
          <w:rFonts w:eastAsia="Times New Roman" w:cstheme="minorHAnsi"/>
          <w:bCs/>
          <w:lang w:eastAsia="ar-SA"/>
        </w:rPr>
        <w:t>Zamawiającego w toku realizacji umowy reprezentować będą jego upoważnieni przedstawiciele</w:t>
      </w:r>
      <w:r w:rsidRPr="00F31F6D">
        <w:rPr>
          <w:rFonts w:eastAsia="Times New Roman" w:cstheme="minorHAnsi"/>
          <w:color w:val="000000" w:themeColor="text1"/>
          <w:lang w:eastAsia="ar-SA"/>
        </w:rPr>
        <w:t>, którzy uczestniczyć będą w spotkaniach oraz naradach z Wykonawcą, prowadzić korespondencję z Wykonawcą oraz zgłaszać wnioski i uwagi.</w:t>
      </w:r>
    </w:p>
    <w:p w:rsidR="00A34FAE" w:rsidRPr="00F31F6D" w:rsidRDefault="00A34FAE" w:rsidP="00F31F6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9B32AA" w:rsidRPr="00F31F6D" w:rsidRDefault="009B32AA" w:rsidP="00F31F6D">
      <w:pPr>
        <w:suppressAutoHyphens/>
        <w:overflowPunct w:val="0"/>
        <w:autoSpaceDE w:val="0"/>
        <w:spacing w:after="0" w:line="240" w:lineRule="auto"/>
        <w:contextualSpacing/>
        <w:jc w:val="center"/>
        <w:rPr>
          <w:rFonts w:eastAsia="Times New Roman" w:cstheme="minorHAnsi"/>
          <w:b/>
          <w:bCs/>
          <w:caps/>
          <w:color w:val="000000"/>
          <w:lang w:eastAsia="ar-SA"/>
        </w:rPr>
      </w:pPr>
      <w:r w:rsidRPr="00F31F6D">
        <w:rPr>
          <w:rFonts w:eastAsia="Times New Roman" w:cstheme="minorHAnsi"/>
          <w:b/>
          <w:bCs/>
          <w:caps/>
          <w:color w:val="000000"/>
          <w:lang w:eastAsia="ar-SA"/>
        </w:rPr>
        <w:t>§ 3</w:t>
      </w:r>
    </w:p>
    <w:p w:rsidR="009B32AA" w:rsidRPr="00F31F6D" w:rsidRDefault="009B32AA" w:rsidP="00F31F6D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Wykonawca zobowiązuje się do wykonania Przedmiotu Umowy zgodnie z przepisami prawa, które obowiązują lub zaczną obowiązywać w trakcie jego realizacji, aktualnie obowiązującymi normami oraz zasadami wiedzy technicznej.</w:t>
      </w:r>
    </w:p>
    <w:p w:rsidR="009B32AA" w:rsidRPr="00F31F6D" w:rsidRDefault="009B32AA" w:rsidP="00F31F6D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Do obowiązków Wykonawcy należy w szczególności: pisemne informowanie Zamawiającego o każdej zmianie siedziby, firmy (nazwy), numeru konta bankowego, NIP, REGON i telefonów kontaktowych do personelu Wykonawcy wskazanego w Umowie;</w:t>
      </w:r>
    </w:p>
    <w:p w:rsidR="009B32AA" w:rsidRPr="00F31F6D" w:rsidRDefault="009B32AA" w:rsidP="00F31F6D">
      <w:pPr>
        <w:numPr>
          <w:ilvl w:val="0"/>
          <w:numId w:val="18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 xml:space="preserve">Do obowiązków Wykonawcy należy również: </w:t>
      </w:r>
    </w:p>
    <w:p w:rsidR="009B32AA" w:rsidRPr="00F31F6D" w:rsidRDefault="009B32AA" w:rsidP="00F31F6D">
      <w:pPr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wykonywanie, w sposób transparentny i należyty, wszystkich obowiązków dotyczących powierzenia wykonywania Przedmiotu Umowy podwykonawcom;</w:t>
      </w:r>
    </w:p>
    <w:p w:rsidR="009B32AA" w:rsidRPr="00F31F6D" w:rsidRDefault="009B32AA" w:rsidP="00F31F6D">
      <w:pPr>
        <w:numPr>
          <w:ilvl w:val="0"/>
          <w:numId w:val="17"/>
        </w:numPr>
        <w:suppressAutoHyphens/>
        <w:overflowPunct w:val="0"/>
        <w:autoSpaceDE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odpowiadanie pisemnie na zapytania Zamawiającego, nie później niż w terminie 7 dni od dnia otrzymania danego zapytania, chyba, że wyznaczony zostanie inny dłuższy termin na udzielenie odpowiedzi;</w:t>
      </w:r>
    </w:p>
    <w:p w:rsidR="009B32AA" w:rsidRPr="00F31F6D" w:rsidRDefault="009B32AA" w:rsidP="00F31F6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9B32AA" w:rsidRPr="00F31F6D" w:rsidRDefault="009B32AA" w:rsidP="00F31F6D">
      <w:pPr>
        <w:spacing w:after="0" w:line="240" w:lineRule="auto"/>
        <w:contextualSpacing/>
        <w:jc w:val="center"/>
        <w:rPr>
          <w:rFonts w:cstheme="minorHAnsi"/>
          <w:b/>
          <w:caps/>
          <w:color w:val="000000" w:themeColor="text1"/>
        </w:rPr>
      </w:pPr>
      <w:r w:rsidRPr="00F31F6D">
        <w:rPr>
          <w:rFonts w:cstheme="minorHAnsi"/>
          <w:b/>
          <w:color w:val="000000" w:themeColor="text1"/>
        </w:rPr>
        <w:t>§</w:t>
      </w:r>
      <w:r w:rsidRPr="00F31F6D">
        <w:rPr>
          <w:rFonts w:cstheme="minorHAnsi"/>
          <w:b/>
          <w:caps/>
          <w:color w:val="000000" w:themeColor="text1"/>
        </w:rPr>
        <w:t>4</w:t>
      </w:r>
    </w:p>
    <w:p w:rsidR="003B24C4" w:rsidRPr="00F31F6D" w:rsidRDefault="003B24C4" w:rsidP="00F31F6D">
      <w:pPr>
        <w:pStyle w:val="Akapitzlist"/>
        <w:widowControl w:val="0"/>
        <w:numPr>
          <w:ilvl w:val="2"/>
          <w:numId w:val="36"/>
        </w:numPr>
        <w:suppressAutoHyphens/>
        <w:overflowPunct w:val="0"/>
        <w:autoSpaceDE w:val="0"/>
        <w:spacing w:after="0" w:line="240" w:lineRule="auto"/>
        <w:ind w:left="426" w:hanging="322"/>
        <w:textAlignment w:val="baseline"/>
        <w:rPr>
          <w:rFonts w:cstheme="minorHAnsi"/>
          <w:color w:val="000000" w:themeColor="text1"/>
        </w:rPr>
      </w:pPr>
      <w:r w:rsidRPr="00F31F6D">
        <w:rPr>
          <w:rFonts w:eastAsia="Calibri" w:cstheme="minorHAnsi"/>
        </w:rPr>
        <w:t xml:space="preserve">Wykonawca dostarczy przedmiot dostawy w </w:t>
      </w:r>
      <w:r w:rsidR="001B0983" w:rsidRPr="00F31F6D">
        <w:rPr>
          <w:rFonts w:eastAsia="Calibri" w:cstheme="minorHAnsi"/>
          <w:b/>
        </w:rPr>
        <w:t>terminie do 50</w:t>
      </w:r>
      <w:r w:rsidRPr="00F31F6D">
        <w:rPr>
          <w:rFonts w:eastAsia="Calibri" w:cstheme="minorHAnsi"/>
          <w:b/>
        </w:rPr>
        <w:t xml:space="preserve"> dni kalendarzowych licząc od daty podpisania Umowy, tj. do dnia </w:t>
      </w:r>
      <w:r w:rsidRPr="00F31F6D">
        <w:rPr>
          <w:rFonts w:eastAsia="Calibri" w:cstheme="minorHAnsi"/>
          <w:b/>
          <w:lang w:eastAsia="pl-PL"/>
        </w:rPr>
        <w:t>…………….. 2025r</w:t>
      </w:r>
      <w:r w:rsidRPr="00F31F6D">
        <w:rPr>
          <w:rFonts w:eastAsia="Calibri" w:cstheme="minorHAnsi"/>
        </w:rPr>
        <w:t>.</w:t>
      </w:r>
    </w:p>
    <w:p w:rsidR="003B24C4" w:rsidRPr="00F31F6D" w:rsidRDefault="003B24C4" w:rsidP="00F31F6D">
      <w:pPr>
        <w:numPr>
          <w:ilvl w:val="2"/>
          <w:numId w:val="36"/>
        </w:numPr>
        <w:suppressAutoHyphens/>
        <w:spacing w:after="0" w:line="240" w:lineRule="auto"/>
        <w:ind w:left="426" w:hanging="322"/>
        <w:contextualSpacing/>
        <w:rPr>
          <w:rFonts w:eastAsia="SimSun" w:cstheme="minorHAnsi"/>
          <w:color w:val="000000" w:themeColor="text1"/>
        </w:rPr>
      </w:pPr>
      <w:r w:rsidRPr="00F31F6D">
        <w:rPr>
          <w:rFonts w:eastAsia="SimSun" w:cstheme="minorHAnsi"/>
          <w:color w:val="000000" w:themeColor="text1"/>
        </w:rPr>
        <w:t xml:space="preserve">Za datę wykonania Przedmiotu Umowy uznaje się datę dostawy przedmiotu umowy, potwierdzoną protokołem odbioru sporządzonym przez Zamawiającego. </w:t>
      </w:r>
    </w:p>
    <w:p w:rsidR="009B32AA" w:rsidRPr="00F31F6D" w:rsidRDefault="009B32AA" w:rsidP="00F31F6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9B32AA" w:rsidRPr="00F31F6D" w:rsidRDefault="009B32AA" w:rsidP="00F31F6D">
      <w:pPr>
        <w:suppressAutoHyphens/>
        <w:overflowPunct w:val="0"/>
        <w:autoSpaceDE w:val="0"/>
        <w:spacing w:after="0" w:line="240" w:lineRule="auto"/>
        <w:contextualSpacing/>
        <w:jc w:val="center"/>
        <w:rPr>
          <w:rFonts w:eastAsia="Times New Roman" w:cstheme="minorHAnsi"/>
          <w:b/>
          <w:caps/>
          <w:color w:val="000000"/>
          <w:lang w:eastAsia="ar-SA"/>
        </w:rPr>
      </w:pPr>
      <w:r w:rsidRPr="00F31F6D">
        <w:rPr>
          <w:rFonts w:eastAsia="Times New Roman" w:cstheme="minorHAnsi"/>
          <w:b/>
          <w:caps/>
          <w:color w:val="000000"/>
          <w:lang w:eastAsia="ar-SA"/>
        </w:rPr>
        <w:t>§5</w:t>
      </w:r>
    </w:p>
    <w:p w:rsidR="0029653F" w:rsidRPr="00F31F6D" w:rsidRDefault="0029653F" w:rsidP="00F31F6D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cstheme="minorHAnsi"/>
          <w:color w:val="000000"/>
        </w:rPr>
      </w:pPr>
      <w:r w:rsidRPr="00F31F6D">
        <w:rPr>
          <w:rFonts w:cstheme="minorHAnsi"/>
        </w:rPr>
        <w:t>Za wykonanie przedmiotu umowy w Zamawiający zapłaci Wykonawcy wynagrodzenie zgodnie ze złożoną ofertą w kwocie: ……………….............................. zł brutto (słownie: ………./100 złotych).</w:t>
      </w:r>
    </w:p>
    <w:p w:rsidR="0029653F" w:rsidRPr="00F31F6D" w:rsidRDefault="0029653F" w:rsidP="00F31F6D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cstheme="minorHAnsi"/>
          <w:color w:val="000000"/>
        </w:rPr>
      </w:pPr>
      <w:r w:rsidRPr="00F31F6D">
        <w:rPr>
          <w:rFonts w:cstheme="minorHAnsi"/>
          <w:color w:val="000000"/>
        </w:rPr>
        <w:t>Wszelkie rozliczenia z Wykonawcą będą dokonywane wyłącznie w walucie polskiej.</w:t>
      </w:r>
    </w:p>
    <w:p w:rsidR="0029653F" w:rsidRPr="00F31F6D" w:rsidRDefault="0029653F" w:rsidP="00F31F6D">
      <w:pPr>
        <w:pStyle w:val="Akapitzlist"/>
        <w:widowControl w:val="0"/>
        <w:numPr>
          <w:ilvl w:val="0"/>
          <w:numId w:val="37"/>
        </w:numPr>
        <w:suppressAutoHyphens/>
        <w:overflowPunct w:val="0"/>
        <w:autoSpaceDE w:val="0"/>
        <w:spacing w:after="0" w:line="240" w:lineRule="auto"/>
        <w:ind w:left="426"/>
        <w:textAlignment w:val="baseline"/>
        <w:rPr>
          <w:rFonts w:cstheme="minorHAnsi"/>
          <w:color w:val="000000"/>
        </w:rPr>
      </w:pPr>
      <w:r w:rsidRPr="00F31F6D">
        <w:rPr>
          <w:rFonts w:cstheme="minorHAnsi"/>
          <w:color w:val="000000"/>
        </w:rPr>
        <w:t xml:space="preserve">Wynagrodzenie ma charakter ryczałtowy i ma do niego zastosowanie art. 632 § 1 i § 2 Kodeksu cywilnego. </w:t>
      </w:r>
    </w:p>
    <w:p w:rsidR="009B32AA" w:rsidRPr="00F31F6D" w:rsidRDefault="009B32AA" w:rsidP="00F31F6D">
      <w:pPr>
        <w:spacing w:after="0" w:line="240" w:lineRule="auto"/>
        <w:contextualSpacing/>
        <w:jc w:val="center"/>
        <w:rPr>
          <w:rFonts w:cstheme="minorHAnsi"/>
          <w:b/>
          <w:color w:val="000000" w:themeColor="text1"/>
        </w:rPr>
      </w:pPr>
    </w:p>
    <w:p w:rsidR="00E2612E" w:rsidRPr="00F31F6D" w:rsidRDefault="00E2612E" w:rsidP="00F31F6D">
      <w:pPr>
        <w:suppressAutoHyphens/>
        <w:overflowPunct w:val="0"/>
        <w:autoSpaceDE w:val="0"/>
        <w:spacing w:after="0" w:line="240" w:lineRule="auto"/>
        <w:contextualSpacing/>
        <w:jc w:val="center"/>
        <w:rPr>
          <w:rFonts w:eastAsia="Times New Roman" w:cstheme="minorHAnsi"/>
          <w:b/>
          <w:bCs/>
          <w:caps/>
          <w:color w:val="000000"/>
          <w:lang w:eastAsia="ar-SA"/>
        </w:rPr>
      </w:pPr>
      <w:r w:rsidRPr="00F31F6D">
        <w:rPr>
          <w:rFonts w:eastAsia="Times New Roman" w:cstheme="minorHAnsi"/>
          <w:b/>
          <w:bCs/>
          <w:caps/>
          <w:color w:val="000000"/>
          <w:lang w:eastAsia="ar-SA"/>
        </w:rPr>
        <w:t>§6</w:t>
      </w:r>
    </w:p>
    <w:p w:rsidR="00E2612E" w:rsidRPr="00F31F6D" w:rsidRDefault="00E2612E" w:rsidP="00F31F6D">
      <w:pPr>
        <w:numPr>
          <w:ilvl w:val="1"/>
          <w:numId w:val="20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Podstawą płatności będzie wystawiona przez Wykonawcę faktura.</w:t>
      </w:r>
    </w:p>
    <w:p w:rsidR="00E2612E" w:rsidRPr="00F31F6D" w:rsidRDefault="00E2612E" w:rsidP="00F31F6D">
      <w:pPr>
        <w:numPr>
          <w:ilvl w:val="1"/>
          <w:numId w:val="20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lastRenderedPageBreak/>
        <w:t xml:space="preserve">Podstawą do wystawienia faktury będzie protokół odbioru końcowego. </w:t>
      </w:r>
    </w:p>
    <w:p w:rsidR="00E2612E" w:rsidRPr="00F31F6D" w:rsidRDefault="00E2612E" w:rsidP="00F31F6D">
      <w:pPr>
        <w:numPr>
          <w:ilvl w:val="1"/>
          <w:numId w:val="20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 xml:space="preserve">Zapłata wynagrodzenia nastąpi na rachunek bankowy Wykonawcy wskazany na danej fakturze VAT, w terminie do 30 dni od dnia prawidłowo wystawionej faktury, </w:t>
      </w:r>
    </w:p>
    <w:p w:rsidR="00E2612E" w:rsidRPr="00F31F6D" w:rsidRDefault="00E2612E" w:rsidP="00F31F6D">
      <w:pPr>
        <w:numPr>
          <w:ilvl w:val="1"/>
          <w:numId w:val="20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Za dzień zapłaty wynagrodzenia uznaje się datę obciążenia rachunku bankowego Zamawiającego.</w:t>
      </w:r>
    </w:p>
    <w:p w:rsidR="00E2612E" w:rsidRPr="00F31F6D" w:rsidRDefault="00E2612E" w:rsidP="00F31F6D">
      <w:pPr>
        <w:numPr>
          <w:ilvl w:val="1"/>
          <w:numId w:val="20"/>
        </w:numPr>
        <w:suppressAutoHyphens/>
        <w:overflowPunct w:val="0"/>
        <w:autoSpaceDE w:val="0"/>
        <w:spacing w:after="0" w:line="240" w:lineRule="auto"/>
        <w:ind w:left="426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Zamawiający przyjmuje faktury elektroniczne, w tym ustrukturyzowane faktury elektroniczne w rozumieniu ustawy z dnia 9 listopada 2018 r. o elektronicznym fakturowaniu w zamówieniach publicznych, koncesjach na roboty budowlane lub usługi oraz partnerstwie publiczno-prywatnym.</w:t>
      </w:r>
    </w:p>
    <w:p w:rsidR="009B32AA" w:rsidRPr="00F31F6D" w:rsidRDefault="009B32AA" w:rsidP="00F31F6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E2612E" w:rsidRPr="00F31F6D" w:rsidRDefault="00E2612E" w:rsidP="00F31F6D">
      <w:pPr>
        <w:pStyle w:val="Default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31F6D">
        <w:rPr>
          <w:rFonts w:asciiTheme="minorHAnsi" w:hAnsiTheme="minorHAnsi" w:cstheme="minorHAnsi"/>
          <w:b/>
          <w:sz w:val="22"/>
          <w:szCs w:val="22"/>
        </w:rPr>
        <w:t>§7</w:t>
      </w:r>
    </w:p>
    <w:p w:rsidR="00E2612E" w:rsidRPr="00F31F6D" w:rsidRDefault="00E2612E" w:rsidP="00F31F6D">
      <w:pPr>
        <w:numPr>
          <w:ilvl w:val="1"/>
          <w:numId w:val="2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Zamawiający przewiduje: odbiór – po zakończeniu realizacji zamówienia,</w:t>
      </w:r>
    </w:p>
    <w:p w:rsidR="00E2612E" w:rsidRPr="00F31F6D" w:rsidRDefault="00E2612E" w:rsidP="00F31F6D">
      <w:pPr>
        <w:numPr>
          <w:ilvl w:val="1"/>
          <w:numId w:val="2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iCs/>
          <w:color w:val="000000"/>
          <w:lang w:eastAsia="ar-SA"/>
        </w:rPr>
        <w:t>Zamawiający przystąpi do odbioru końcowego w terminie nie późniejszym niż 5 dni roboczych od dnia zgłoszenia przez Wykonawcę gotowości do odbioru końcowego.</w:t>
      </w:r>
    </w:p>
    <w:p w:rsidR="00E2612E" w:rsidRPr="00F31F6D" w:rsidRDefault="00E2612E" w:rsidP="00F31F6D">
      <w:pPr>
        <w:numPr>
          <w:ilvl w:val="1"/>
          <w:numId w:val="21"/>
        </w:numPr>
        <w:suppressAutoHyphens/>
        <w:overflowPunct w:val="0"/>
        <w:autoSpaceDE w:val="0"/>
        <w:spacing w:after="0" w:line="240" w:lineRule="auto"/>
        <w:ind w:left="426" w:hanging="426"/>
        <w:contextualSpacing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W przypadku stwierdzenia podczas odbioru końcowego:</w:t>
      </w:r>
    </w:p>
    <w:p w:rsidR="00E2612E" w:rsidRPr="00F31F6D" w:rsidRDefault="00E2612E" w:rsidP="00F31F6D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40" w:lineRule="auto"/>
        <w:ind w:left="709" w:hanging="357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wad istotnych które uniemożliwiają, bądź znacząco utrudniają korzystanie z dostarczonego sprzętu, nie zostanie odebrany do czasu usunięcia wad (uważa się wówczas, że przedmiot Umowy nie został wykonany w terminie);</w:t>
      </w:r>
    </w:p>
    <w:p w:rsidR="00E2612E" w:rsidRPr="00F31F6D" w:rsidRDefault="00E2612E" w:rsidP="00F31F6D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wad nieistotnych, które nadają się do usunięcia - Wykonawca zobowiązuje się do ich usun</w:t>
      </w:r>
      <w:r w:rsidR="007555CE" w:rsidRPr="00F31F6D">
        <w:rPr>
          <w:rFonts w:eastAsia="Times New Roman" w:cstheme="minorHAnsi"/>
          <w:color w:val="000000"/>
          <w:lang w:eastAsia="pl-PL"/>
        </w:rPr>
        <w:t>ięcia w terminie 14</w:t>
      </w:r>
      <w:r w:rsidRPr="00F31F6D">
        <w:rPr>
          <w:rFonts w:eastAsia="Times New Roman" w:cstheme="minorHAnsi"/>
          <w:color w:val="000000"/>
          <w:lang w:eastAsia="pl-PL"/>
        </w:rPr>
        <w:t xml:space="preserve"> dni, chyba, że Zamawiający wyznaczy Wykonawcy dłuższy termin (uważa się wówczas, że przedmiot Umowy został wykonany w terminie), </w:t>
      </w:r>
    </w:p>
    <w:p w:rsidR="00E2612E" w:rsidRPr="00F31F6D" w:rsidRDefault="00E2612E" w:rsidP="00F31F6D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w razie nieusunięcia przez Wykonawcę wad nieistotnych we wskazanym przez Zamawiającego terminie, Zamawiający może wyznaczyć Wykonawcy dodatkowy, określony przez siebie termin do ich usunięcia (n</w:t>
      </w:r>
      <w:r w:rsidR="007555CE" w:rsidRPr="00F31F6D">
        <w:rPr>
          <w:rFonts w:eastAsia="Times New Roman" w:cstheme="minorHAnsi"/>
          <w:color w:val="000000"/>
          <w:lang w:eastAsia="pl-PL"/>
        </w:rPr>
        <w:t>ie krótszy jednak niż 7</w:t>
      </w:r>
      <w:r w:rsidRPr="00F31F6D">
        <w:rPr>
          <w:rFonts w:eastAsia="Times New Roman" w:cstheme="minorHAnsi"/>
          <w:color w:val="000000"/>
          <w:lang w:eastAsia="pl-PL"/>
        </w:rPr>
        <w:t xml:space="preserve"> dni) - wyznaczenie dodatkowego terminu do usunięcia wad jest uprawnieniem, a nie obowiązkiem Zamawiającego;</w:t>
      </w:r>
    </w:p>
    <w:p w:rsidR="00E2612E" w:rsidRPr="00F31F6D" w:rsidRDefault="00E2612E" w:rsidP="00F31F6D">
      <w:pPr>
        <w:numPr>
          <w:ilvl w:val="0"/>
          <w:numId w:val="22"/>
        </w:numPr>
        <w:tabs>
          <w:tab w:val="left" w:pos="922"/>
        </w:tabs>
        <w:suppressAutoHyphens/>
        <w:overflowPunct w:val="0"/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wad nieistotnych, które nie nadają się do usunięcia - Zamawiający ma prawo dokonać odpowiedniego obniżenia umówionego wynagrodzenia.</w:t>
      </w:r>
    </w:p>
    <w:p w:rsidR="009B32AA" w:rsidRPr="00F31F6D" w:rsidRDefault="009B32AA" w:rsidP="00F31F6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C56702" w:rsidRPr="00F31F6D" w:rsidRDefault="00C56702" w:rsidP="00F31F6D">
      <w:pPr>
        <w:spacing w:after="0" w:line="240" w:lineRule="auto"/>
        <w:ind w:left="284" w:hanging="284"/>
        <w:contextualSpacing/>
        <w:jc w:val="center"/>
        <w:rPr>
          <w:rFonts w:cstheme="minorHAnsi"/>
          <w:b/>
          <w:bCs/>
          <w:caps/>
          <w:color w:val="000000"/>
        </w:rPr>
      </w:pPr>
      <w:r w:rsidRPr="00F31F6D">
        <w:rPr>
          <w:rFonts w:cstheme="minorHAnsi"/>
          <w:b/>
          <w:bCs/>
          <w:caps/>
          <w:color w:val="000000"/>
        </w:rPr>
        <w:t>§ 8</w:t>
      </w:r>
    </w:p>
    <w:p w:rsidR="00C56702" w:rsidRPr="00F31F6D" w:rsidRDefault="00C56702" w:rsidP="00F31F6D">
      <w:pPr>
        <w:pStyle w:val="Style1"/>
        <w:widowControl/>
        <w:spacing w:line="240" w:lineRule="auto"/>
        <w:ind w:left="426" w:right="14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1. Wykonawca jest w pełni odpowiedzialny wobec Zamawiającego za wady przedmiotu Umowy, polegające na niezgodności </w:t>
      </w:r>
      <w:r w:rsidR="007555CE" w:rsidRPr="00F31F6D">
        <w:rPr>
          <w:rStyle w:val="FontStyle13"/>
          <w:rFonts w:asciiTheme="minorHAnsi" w:hAnsiTheme="minorHAnsi" w:cstheme="minorHAnsi"/>
          <w:sz w:val="22"/>
          <w:szCs w:val="22"/>
        </w:rPr>
        <w:t>dostarczonego towaru</w:t>
      </w: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>.</w:t>
      </w:r>
    </w:p>
    <w:p w:rsidR="00C56702" w:rsidRPr="00F31F6D" w:rsidRDefault="00C56702" w:rsidP="00F31F6D">
      <w:pPr>
        <w:pStyle w:val="Style1"/>
        <w:widowControl/>
        <w:spacing w:line="240" w:lineRule="auto"/>
        <w:ind w:left="426" w:right="29" w:hanging="284"/>
        <w:contextualSpacing/>
        <w:rPr>
          <w:rStyle w:val="FontStyle13"/>
          <w:rFonts w:asciiTheme="minorHAnsi" w:hAnsiTheme="minorHAnsi" w:cstheme="minorHAnsi"/>
          <w:b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2. Okres rękojmi za wady rozpoczyna bieg od momentu podpisania protokołu odbioru końcowego przedmiotu Umowy przez Zamawiającego i wygasa wraz z upływem </w:t>
      </w:r>
      <w:r w:rsidRPr="00F31F6D">
        <w:rPr>
          <w:rStyle w:val="FontStyle13"/>
          <w:rFonts w:asciiTheme="minorHAnsi" w:hAnsiTheme="minorHAnsi" w:cstheme="minorHAnsi"/>
          <w:b/>
          <w:sz w:val="22"/>
          <w:szCs w:val="22"/>
        </w:rPr>
        <w:t>24 miesięcy.</w:t>
      </w:r>
    </w:p>
    <w:p w:rsidR="00C56702" w:rsidRPr="00F31F6D" w:rsidRDefault="00C56702" w:rsidP="00F31F6D">
      <w:pPr>
        <w:pStyle w:val="Style1"/>
        <w:spacing w:line="240" w:lineRule="auto"/>
        <w:ind w:left="426" w:right="14" w:hanging="284"/>
        <w:contextualSpacing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31F6D">
        <w:rPr>
          <w:rFonts w:asciiTheme="minorHAnsi" w:hAnsiTheme="minorHAnsi" w:cstheme="minorHAnsi"/>
          <w:color w:val="000000"/>
          <w:sz w:val="22"/>
          <w:szCs w:val="22"/>
        </w:rPr>
        <w:t>3. W przypadku ujawnienia się w okresie rękojmi wad przedmiotu Umowy, Zamawiający według własnego uznania może żądać usunięcia wad lub złożyć oświadczenie o obniżeniu wynagrodzenia albo o odstąpieniu od Umowy. Oświadczenie o odstąpieniu od umowy może być złożone, jeżeli Wykonawca nie usunie wady pomimo wezwania Zamawiającego i wyznaczenia technologicznie uzasadnionego terminu na usunięcie wady.</w:t>
      </w:r>
    </w:p>
    <w:p w:rsidR="00C56702" w:rsidRPr="00F31F6D" w:rsidRDefault="00C56702" w:rsidP="00F31F6D">
      <w:pPr>
        <w:pStyle w:val="Style1"/>
        <w:spacing w:line="240" w:lineRule="auto"/>
        <w:ind w:left="426" w:right="14" w:hanging="284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31F6D">
        <w:rPr>
          <w:rFonts w:asciiTheme="minorHAnsi" w:hAnsiTheme="minorHAnsi" w:cstheme="minorHAnsi"/>
          <w:color w:val="000000"/>
          <w:sz w:val="22"/>
          <w:szCs w:val="22"/>
        </w:rPr>
        <w:t>4. W przypadku zażądania przez Zamawiającego usunięcia wad, Wykonawca zobowiązany jest do ich usun</w:t>
      </w:r>
      <w:r w:rsidR="007555CE" w:rsidRPr="00F31F6D">
        <w:rPr>
          <w:rFonts w:asciiTheme="minorHAnsi" w:hAnsiTheme="minorHAnsi" w:cstheme="minorHAnsi"/>
          <w:color w:val="000000"/>
          <w:sz w:val="22"/>
          <w:szCs w:val="22"/>
        </w:rPr>
        <w:t>ięcia w terminie 14</w:t>
      </w:r>
      <w:r w:rsidRPr="00F31F6D">
        <w:rPr>
          <w:rFonts w:asciiTheme="minorHAnsi" w:hAnsiTheme="minorHAnsi" w:cstheme="minorHAnsi"/>
          <w:color w:val="000000"/>
          <w:sz w:val="22"/>
          <w:szCs w:val="22"/>
        </w:rPr>
        <w:t xml:space="preserve"> dni od dnia ich zgłoszenia, chyba że Zamawiający wyznaczy Wykonawcy na piśmie dłuższy termin.</w:t>
      </w:r>
    </w:p>
    <w:p w:rsidR="00C56702" w:rsidRPr="00F31F6D" w:rsidRDefault="00C56702" w:rsidP="00F31F6D">
      <w:pPr>
        <w:pStyle w:val="Style1"/>
        <w:spacing w:line="240" w:lineRule="auto"/>
        <w:ind w:left="426" w:right="14" w:hanging="284"/>
        <w:contextualSpacing/>
        <w:rPr>
          <w:rFonts w:asciiTheme="minorHAnsi" w:hAnsiTheme="minorHAnsi" w:cstheme="minorHAnsi"/>
          <w:color w:val="000000"/>
          <w:sz w:val="22"/>
          <w:szCs w:val="22"/>
        </w:rPr>
      </w:pPr>
      <w:r w:rsidRPr="00F31F6D">
        <w:rPr>
          <w:rFonts w:asciiTheme="minorHAnsi" w:hAnsiTheme="minorHAnsi" w:cstheme="minorHAnsi"/>
          <w:color w:val="000000"/>
          <w:sz w:val="22"/>
          <w:szCs w:val="22"/>
        </w:rPr>
        <w:t>5. W przypadku, gdy z obiektywnych względów technicznych/technologicznych lub organizacyjnych (np. konieczność zamówienia urządzeń lub materiałów), usunięcie wady w terminie, o którym mowa w ust. 4 nie będzie możliwe, Wykonawca zobowiązany jest poinformować o tym fakcie pisemnie Zamawiającego, nie p</w:t>
      </w:r>
      <w:r w:rsidR="007555CE" w:rsidRPr="00F31F6D">
        <w:rPr>
          <w:rFonts w:asciiTheme="minorHAnsi" w:hAnsiTheme="minorHAnsi" w:cstheme="minorHAnsi"/>
          <w:color w:val="000000"/>
          <w:sz w:val="22"/>
          <w:szCs w:val="22"/>
        </w:rPr>
        <w:t>óźniej niż w terminie 5</w:t>
      </w:r>
      <w:r w:rsidRPr="00F31F6D">
        <w:rPr>
          <w:rFonts w:asciiTheme="minorHAnsi" w:hAnsiTheme="minorHAnsi" w:cstheme="minorHAnsi"/>
          <w:color w:val="000000"/>
          <w:sz w:val="22"/>
          <w:szCs w:val="22"/>
        </w:rPr>
        <w:t xml:space="preserve"> dni od daty zgłoszenia wady i zaproponować odpowiedni termin naprawy. W takim przypadku, termin usunięcia wady wyznacza Zamawiający, uwzględniając obiektywne możliwości techniczne/technologiczne i/lub organizacyjne naprawy. W przypadku braku zawiadomienia Zamawiającego o ww. przeszkodach us</w:t>
      </w:r>
      <w:r w:rsidR="007555CE" w:rsidRPr="00F31F6D">
        <w:rPr>
          <w:rFonts w:asciiTheme="minorHAnsi" w:hAnsiTheme="minorHAnsi" w:cstheme="minorHAnsi"/>
          <w:color w:val="000000"/>
          <w:sz w:val="22"/>
          <w:szCs w:val="22"/>
        </w:rPr>
        <w:t>unięcia wad w terminie 5</w:t>
      </w:r>
      <w:r w:rsidRPr="00F31F6D">
        <w:rPr>
          <w:rFonts w:asciiTheme="minorHAnsi" w:hAnsiTheme="minorHAnsi" w:cstheme="minorHAnsi"/>
          <w:color w:val="000000"/>
          <w:sz w:val="22"/>
          <w:szCs w:val="22"/>
        </w:rPr>
        <w:t xml:space="preserve"> dni od dnia zgłoszenia wad, Wykonawcę wiąże termin określony w ust. 4.</w:t>
      </w:r>
    </w:p>
    <w:p w:rsidR="00C56702" w:rsidRPr="00F31F6D" w:rsidRDefault="00C56702" w:rsidP="00F31F6D">
      <w:pPr>
        <w:pStyle w:val="Style1"/>
        <w:widowControl/>
        <w:tabs>
          <w:tab w:val="left" w:pos="331"/>
        </w:tabs>
        <w:spacing w:line="240" w:lineRule="auto"/>
        <w:ind w:left="426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Fonts w:asciiTheme="minorHAnsi" w:hAnsiTheme="minorHAnsi" w:cstheme="minorHAnsi"/>
          <w:color w:val="000000"/>
          <w:sz w:val="22"/>
          <w:szCs w:val="22"/>
        </w:rPr>
        <w:t xml:space="preserve">6. </w:t>
      </w: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>Niezależnie od uprawnień wynikających z rękojmi za wady, Wykonawca udziela Zamawiającemu gwarancji jakości na wykonany przedmiot Umowy (w tym materiały użyte do jego wykonania) na warunkach określonych poniżej.</w:t>
      </w:r>
    </w:p>
    <w:p w:rsidR="00C56702" w:rsidRPr="00F31F6D" w:rsidRDefault="00C56702" w:rsidP="00F31F6D">
      <w:pPr>
        <w:pStyle w:val="Style1"/>
        <w:widowControl/>
        <w:spacing w:line="240" w:lineRule="auto"/>
        <w:ind w:left="426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>7. Gwarancja jakości obejmuje wszystkie wady przedmiotu Umowy.</w:t>
      </w:r>
    </w:p>
    <w:p w:rsidR="00C56702" w:rsidRPr="00F31F6D" w:rsidRDefault="00C56702" w:rsidP="00F31F6D">
      <w:pPr>
        <w:pStyle w:val="Style1"/>
        <w:widowControl/>
        <w:tabs>
          <w:tab w:val="left" w:pos="331"/>
        </w:tabs>
        <w:spacing w:line="240" w:lineRule="auto"/>
        <w:ind w:left="426" w:right="22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8. Okres gwarancji jakości rozpoczyna bieg od momentu podpisania protokołu odbioru końcowego przedmiotu Umowy przez Zamawiającego i wygasa wraz z upływem </w:t>
      </w:r>
      <w:r w:rsidRPr="00F31F6D">
        <w:rPr>
          <w:rStyle w:val="FontStyle13"/>
          <w:rFonts w:asciiTheme="minorHAnsi" w:hAnsiTheme="minorHAnsi" w:cstheme="minorHAnsi"/>
          <w:b/>
          <w:sz w:val="22"/>
          <w:szCs w:val="22"/>
        </w:rPr>
        <w:t>24 miesięcy.</w:t>
      </w: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 </w:t>
      </w:r>
    </w:p>
    <w:p w:rsidR="00C56702" w:rsidRPr="00F31F6D" w:rsidRDefault="00C56702" w:rsidP="00F31F6D">
      <w:pPr>
        <w:pStyle w:val="Style1"/>
        <w:widowControl/>
        <w:tabs>
          <w:tab w:val="left" w:pos="331"/>
        </w:tabs>
        <w:spacing w:line="240" w:lineRule="auto"/>
        <w:ind w:left="426" w:right="22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>9. Wykonawca gwarantuje, że przedmiot Umowy i/lub jego elementy, przez cały okres gwarancji jakości nie będą miały ubytków lub innych uszkodzeń utrudniających lub uniemożliwiających korzystanie z nich oraz że będą należytej jakości.</w:t>
      </w:r>
    </w:p>
    <w:p w:rsidR="00C56702" w:rsidRPr="00F31F6D" w:rsidRDefault="00C56702" w:rsidP="00F31F6D">
      <w:pPr>
        <w:pStyle w:val="Style1"/>
        <w:widowControl/>
        <w:tabs>
          <w:tab w:val="left" w:pos="331"/>
        </w:tabs>
        <w:spacing w:line="240" w:lineRule="auto"/>
        <w:ind w:left="426" w:right="29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>10.Wykonawca zobowiązany jest nieodpłatnie usunąć wady lub naprawić wszelkie uszkodzenia/usterki, które ujawniły się w okresie gwarancji. Usunięcie wad lub usterek na</w:t>
      </w:r>
      <w:r w:rsidR="007555CE" w:rsidRPr="00F31F6D">
        <w:rPr>
          <w:rStyle w:val="FontStyle13"/>
          <w:rFonts w:asciiTheme="minorHAnsi" w:hAnsiTheme="minorHAnsi" w:cstheme="minorHAnsi"/>
          <w:sz w:val="22"/>
          <w:szCs w:val="22"/>
        </w:rPr>
        <w:t>stąpi w terminie 14</w:t>
      </w: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 dni od dnia zgłoszenia wady lub uszkodzenia/usterki, chyba że Zamawiający wyznaczy Wykonawcy na piśmie dłuższy termin do ich usunięcia z wyjątkiem tych uszkodzeń które powstały w wyniku fizycznej ingerencji osób trzecich.</w:t>
      </w:r>
    </w:p>
    <w:p w:rsidR="00C56702" w:rsidRPr="00F31F6D" w:rsidRDefault="00C56702" w:rsidP="00F31F6D">
      <w:pPr>
        <w:pStyle w:val="Style1"/>
        <w:widowControl/>
        <w:tabs>
          <w:tab w:val="left" w:pos="331"/>
        </w:tabs>
        <w:spacing w:line="240" w:lineRule="auto"/>
        <w:ind w:left="426" w:right="29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>11. W przypadku, gdy ze względów technicznych/technologicznych i/lub organizacyjnych, usunięcie wady lub naprawa uszkodzenia/usterki w terminie, o którym mowa w ust. 10 nie będzie możliwe, Wykonawca zobowiązany jest poinformować o tym fakcie pisemnie Zamawiającego, nie p</w:t>
      </w:r>
      <w:r w:rsidR="007555CE" w:rsidRPr="00F31F6D">
        <w:rPr>
          <w:rStyle w:val="FontStyle13"/>
          <w:rFonts w:asciiTheme="minorHAnsi" w:hAnsiTheme="minorHAnsi" w:cstheme="minorHAnsi"/>
          <w:sz w:val="22"/>
          <w:szCs w:val="22"/>
        </w:rPr>
        <w:t>óźniej niż w terminie 5</w:t>
      </w: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 dni od daty zgłoszenia wady lub uszkodzenia/usterki i zaproponować odpowiedni termin naprawy. W takim przypadku, termin wykonania napraw wyznacza Zamawiający, uwzględniając możliwości techniczne/technologiczne i/lub organizacyjne naprawy. W przypadku braku zawiadomienia Zamawiającego o technologicznych/technicznych przeszkodach usunięcia wad lub uszkodz</w:t>
      </w:r>
      <w:r w:rsidR="007555CE" w:rsidRPr="00F31F6D">
        <w:rPr>
          <w:rStyle w:val="FontStyle13"/>
          <w:rFonts w:asciiTheme="minorHAnsi" w:hAnsiTheme="minorHAnsi" w:cstheme="minorHAnsi"/>
          <w:sz w:val="22"/>
          <w:szCs w:val="22"/>
        </w:rPr>
        <w:t>eń/usterki w terminie 5</w:t>
      </w: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 dni od dnia zgłoszenia wad lub uszkodzeń/usterki, Wykonawcę wiąże termin określony w ust. 10. </w:t>
      </w:r>
    </w:p>
    <w:p w:rsidR="00C56702" w:rsidRPr="00F31F6D" w:rsidRDefault="00C56702" w:rsidP="00F31F6D">
      <w:pPr>
        <w:pStyle w:val="Style1"/>
        <w:tabs>
          <w:tab w:val="left" w:pos="331"/>
        </w:tabs>
        <w:spacing w:line="240" w:lineRule="auto"/>
        <w:ind w:left="426" w:right="22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 xml:space="preserve">12.Niniejsza Umowa stanowi dokument gwarancyjny w rozumieniu przepisów Kodeksu cywilnego. </w:t>
      </w:r>
    </w:p>
    <w:p w:rsidR="00C56702" w:rsidRPr="00F31F6D" w:rsidRDefault="00C56702" w:rsidP="00F31F6D">
      <w:pPr>
        <w:pStyle w:val="Style1"/>
        <w:tabs>
          <w:tab w:val="left" w:pos="331"/>
        </w:tabs>
        <w:spacing w:line="240" w:lineRule="auto"/>
        <w:ind w:left="426" w:right="22" w:hanging="284"/>
        <w:contextualSpacing/>
        <w:rPr>
          <w:rStyle w:val="FontStyle13"/>
          <w:rFonts w:asciiTheme="minorHAnsi" w:hAnsiTheme="minorHAnsi" w:cstheme="minorHAnsi"/>
          <w:sz w:val="22"/>
          <w:szCs w:val="22"/>
        </w:rPr>
      </w:pPr>
      <w:r w:rsidRPr="00F31F6D">
        <w:rPr>
          <w:rStyle w:val="FontStyle13"/>
          <w:rFonts w:asciiTheme="minorHAnsi" w:hAnsiTheme="minorHAnsi" w:cstheme="minorHAnsi"/>
          <w:sz w:val="22"/>
          <w:szCs w:val="22"/>
        </w:rPr>
        <w:t>13.Warunki gwarancji określone w dokumentach gwarancyjnych, mniej korzystne niż postanowienia niniejszej umowy nie obowiązują, a jednocześnie w miejsce tych postanowień stosuje się postanowienia niniejszej umowy.</w:t>
      </w:r>
    </w:p>
    <w:p w:rsidR="009B32AA" w:rsidRPr="00F31F6D" w:rsidRDefault="009B32AA" w:rsidP="00F31F6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contextualSpacing/>
        <w:jc w:val="center"/>
        <w:rPr>
          <w:rFonts w:eastAsia="Times New Roman" w:cstheme="minorHAnsi"/>
          <w:b/>
          <w:bCs/>
          <w:caps/>
          <w:color w:val="000000"/>
          <w:lang w:eastAsia="ar-SA"/>
        </w:rPr>
      </w:pPr>
      <w:r w:rsidRPr="00F31F6D">
        <w:rPr>
          <w:rFonts w:eastAsia="Times New Roman" w:cstheme="minorHAnsi"/>
          <w:b/>
          <w:bCs/>
          <w:caps/>
          <w:color w:val="000000"/>
          <w:lang w:eastAsia="ar-SA"/>
        </w:rPr>
        <w:t>§9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1. Niezależnie od tego, czy Zamawiający poniósł szkodę, Wykonawca zapłaci Zamawiającemu następujące kary umowne:</w:t>
      </w:r>
    </w:p>
    <w:p w:rsidR="007555CE" w:rsidRPr="00F31F6D" w:rsidRDefault="007555CE" w:rsidP="00F31F6D">
      <w:pPr>
        <w:numPr>
          <w:ilvl w:val="0"/>
          <w:numId w:val="38"/>
        </w:numPr>
        <w:suppressAutoHyphens/>
        <w:overflowPunct w:val="0"/>
        <w:autoSpaceDE w:val="0"/>
        <w:spacing w:after="0" w:line="240" w:lineRule="auto"/>
        <w:ind w:left="851" w:hanging="425"/>
        <w:contextualSpacing/>
        <w:rPr>
          <w:rFonts w:cstheme="minorHAnsi"/>
          <w:color w:val="000000"/>
        </w:rPr>
      </w:pPr>
      <w:r w:rsidRPr="00F31F6D">
        <w:rPr>
          <w:rFonts w:cstheme="minorHAnsi"/>
          <w:color w:val="000000"/>
        </w:rPr>
        <w:t>za opóźnienie w realizacji przedmiotu Umowy - w wysokości 0,5% wynagrodzenia brutto o którym mowa w §5 ust. 1 za każdy rozpoczęty dzień opóźnienia;</w:t>
      </w:r>
    </w:p>
    <w:p w:rsidR="007555CE" w:rsidRPr="00F31F6D" w:rsidRDefault="007555CE" w:rsidP="00F31F6D">
      <w:pPr>
        <w:numPr>
          <w:ilvl w:val="0"/>
          <w:numId w:val="38"/>
        </w:numPr>
        <w:suppressAutoHyphens/>
        <w:overflowPunct w:val="0"/>
        <w:autoSpaceDE w:val="0"/>
        <w:spacing w:after="0" w:line="240" w:lineRule="auto"/>
        <w:ind w:left="851" w:hanging="426"/>
        <w:contextualSpacing/>
        <w:rPr>
          <w:rFonts w:cstheme="minorHAnsi"/>
          <w:color w:val="000000"/>
        </w:rPr>
      </w:pPr>
      <w:r w:rsidRPr="00F31F6D">
        <w:rPr>
          <w:rFonts w:cstheme="minorHAnsi"/>
          <w:color w:val="000000"/>
        </w:rPr>
        <w:t>za opóźnienie w usunięciu wad przedmiotu Umowy, stwierdzonych podczas odbioru – w wysokości 0,5%  wynagrodzenia brutto o którym mowa w § 5 ust. 1, za każdy rozpoczęty dzień opóźnienia,</w:t>
      </w:r>
    </w:p>
    <w:p w:rsidR="007555CE" w:rsidRPr="00F31F6D" w:rsidRDefault="007555CE" w:rsidP="00F31F6D">
      <w:pPr>
        <w:numPr>
          <w:ilvl w:val="0"/>
          <w:numId w:val="38"/>
        </w:numPr>
        <w:suppressAutoHyphens/>
        <w:overflowPunct w:val="0"/>
        <w:autoSpaceDE w:val="0"/>
        <w:spacing w:after="0" w:line="240" w:lineRule="auto"/>
        <w:ind w:left="851" w:hanging="426"/>
        <w:contextualSpacing/>
        <w:rPr>
          <w:rFonts w:cstheme="minorHAnsi"/>
          <w:color w:val="000000"/>
        </w:rPr>
      </w:pPr>
      <w:r w:rsidRPr="00F31F6D">
        <w:rPr>
          <w:rFonts w:cstheme="minorHAnsi"/>
          <w:color w:val="000000"/>
        </w:rPr>
        <w:t>w przypadku odstąpienia od Umowy przez którąkolwiek ze stron z powodu okoliczności, za które odpowiada Wykonawca - w wysokości 20% Wynagrodzenia brutto, o którym mowa w § 5 ust. 1.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2. W przypadku poniesienia szkody przewyższającej wysokość jakąkolwiek kary umownej, określoną w Umowie, Zamawiający Strony zastrzegają sobie prawo dochodzenia odszkodowania uzupełniającego przenoszącego wysokość tych kar, na zasadach ogólnych.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ar-SA"/>
        </w:rPr>
      </w:pP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contextualSpacing/>
        <w:jc w:val="center"/>
        <w:rPr>
          <w:rFonts w:eastAsia="Times New Roman" w:cstheme="minorHAnsi"/>
          <w:b/>
          <w:bCs/>
          <w:caps/>
          <w:color w:val="000000"/>
          <w:lang w:eastAsia="ar-SA"/>
        </w:rPr>
      </w:pPr>
      <w:r w:rsidRPr="00F31F6D">
        <w:rPr>
          <w:rFonts w:eastAsia="Times New Roman" w:cstheme="minorHAnsi"/>
          <w:b/>
          <w:bCs/>
          <w:caps/>
          <w:color w:val="000000"/>
          <w:lang w:eastAsia="ar-SA"/>
        </w:rPr>
        <w:t>§10</w:t>
      </w:r>
    </w:p>
    <w:p w:rsidR="00C56702" w:rsidRPr="00F31F6D" w:rsidRDefault="00C56702" w:rsidP="00F31F6D">
      <w:pPr>
        <w:numPr>
          <w:ilvl w:val="1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Zamawiający zastrzega sobie możliwość odstąpienia od Umowy z powodu okoliczności powodującej, że wykonanie umowy nie leży w interesie publicznym czego nie można było przewidzieć w chwili zawarcia umowy.</w:t>
      </w:r>
    </w:p>
    <w:p w:rsidR="00C56702" w:rsidRPr="00F31F6D" w:rsidRDefault="00C56702" w:rsidP="00F31F6D">
      <w:pPr>
        <w:numPr>
          <w:ilvl w:val="1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W przypadku, o którym mowa w ust. 1 niniejszego paragrafu Wykonawca może żądać wyłącznie wynagrodzenia należnego z tytułu należycie wykonanej części Umowy.</w:t>
      </w:r>
    </w:p>
    <w:p w:rsidR="00C56702" w:rsidRPr="00F31F6D" w:rsidRDefault="00C56702" w:rsidP="00F31F6D">
      <w:pPr>
        <w:numPr>
          <w:ilvl w:val="1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Poza przypadkami wskazanymi w przepisach prawa, w szczególności Kodeksu cywilnego, Zamawiającemu przysługuje prawo do jednostronnego odstąpienia od Umowy ze skutkiem natychmiastowym, bez wyznaczenia terminu dodatkowego, w sytuacjach gdy:</w:t>
      </w:r>
    </w:p>
    <w:p w:rsidR="00C56702" w:rsidRPr="00F31F6D" w:rsidRDefault="00C56702" w:rsidP="00F31F6D">
      <w:pPr>
        <w:numPr>
          <w:ilvl w:val="1"/>
          <w:numId w:val="24"/>
        </w:numPr>
        <w:suppressAutoHyphens/>
        <w:overflowPunct w:val="0"/>
        <w:autoSpaceDE w:val="0"/>
        <w:spacing w:after="0" w:line="240" w:lineRule="auto"/>
        <w:ind w:left="567" w:hanging="283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zostanie wydany nakaz zajęcia majątku Wykonawcy w zakresie uniemożliwiającym lub znacznie utrudniającym wykonanie przedmiotu Umowy;</w:t>
      </w:r>
    </w:p>
    <w:p w:rsidR="00C56702" w:rsidRPr="00F31F6D" w:rsidRDefault="00C56702" w:rsidP="00F31F6D">
      <w:pPr>
        <w:numPr>
          <w:ilvl w:val="1"/>
          <w:numId w:val="24"/>
        </w:numPr>
        <w:suppressAutoHyphens/>
        <w:overflowPunct w:val="0"/>
        <w:autoSpaceDE w:val="0"/>
        <w:spacing w:after="0" w:line="240" w:lineRule="auto"/>
        <w:ind w:left="567" w:hanging="283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Wykonawca pozostaje w zwłoce w stosunku do terminów realizacji określonych w Umowie o </w:t>
      </w:r>
      <w:r w:rsidR="007555CE" w:rsidRPr="00F31F6D">
        <w:rPr>
          <w:rFonts w:eastAsia="SimSun" w:cstheme="minorHAnsi"/>
          <w:color w:val="000000"/>
          <w:lang w:eastAsia="ar-SA"/>
        </w:rPr>
        <w:t>więcej niż 30</w:t>
      </w:r>
      <w:r w:rsidRPr="00F31F6D">
        <w:rPr>
          <w:rFonts w:eastAsia="SimSun" w:cstheme="minorHAnsi"/>
          <w:color w:val="000000"/>
          <w:lang w:eastAsia="ar-SA"/>
        </w:rPr>
        <w:t xml:space="preserve"> dni, chyba że opóźnienie to wynika wyłącznie z przyczyn niezależnych od Wykonawcy lub z powodu siły wyższej, </w:t>
      </w:r>
    </w:p>
    <w:p w:rsidR="00C56702" w:rsidRPr="00F31F6D" w:rsidRDefault="00C56702" w:rsidP="00F31F6D">
      <w:pPr>
        <w:numPr>
          <w:ilvl w:val="1"/>
          <w:numId w:val="24"/>
        </w:numPr>
        <w:suppressAutoHyphens/>
        <w:overflowPunct w:val="0"/>
        <w:autoSpaceDE w:val="0"/>
        <w:spacing w:after="0" w:line="240" w:lineRule="auto"/>
        <w:ind w:left="567" w:hanging="283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Wykonawca realizuje przedmiot umowy niezgodnie z niniejszą umową, chyba że Zamawiający w formie pisemnej wyraził zgodę na realizację przedmiotu umowy w sposób odmienny.</w:t>
      </w:r>
    </w:p>
    <w:p w:rsidR="00C56702" w:rsidRPr="00F31F6D" w:rsidRDefault="00C56702" w:rsidP="00F31F6D">
      <w:pPr>
        <w:numPr>
          <w:ilvl w:val="1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Strony zgodnie oświadczają, że w przypadku odstąpienia od Umowy po rozpoczęciu prac, odstąpienie będzie dotyczyło jedynie niewykonanej części Umowy, chyba że z uwagi na stopień zaawansowania realizacji przedmiotu umowy, lub z uwagi na możliwe trudności z montażem jako całości zasadne będzie odstąpienie od całości umowy.</w:t>
      </w:r>
    </w:p>
    <w:p w:rsidR="00C56702" w:rsidRPr="00F31F6D" w:rsidRDefault="00C56702" w:rsidP="00F31F6D">
      <w:pPr>
        <w:numPr>
          <w:ilvl w:val="1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SimSun" w:cstheme="minorHAnsi"/>
          <w:color w:val="000000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Odstąpienie od Umowy powinno nastąpić w formie pisemnej, pod rygorem nieważności</w:t>
      </w:r>
      <w:r w:rsidR="00F31F6D" w:rsidRPr="00F31F6D">
        <w:rPr>
          <w:rFonts w:eastAsia="SimSun" w:cstheme="minorHAnsi"/>
          <w:color w:val="000000"/>
          <w:lang w:eastAsia="ar-SA"/>
        </w:rPr>
        <w:t>, w terminie do 30</w:t>
      </w:r>
      <w:r w:rsidRPr="00F31F6D">
        <w:rPr>
          <w:rFonts w:eastAsia="SimSun" w:cstheme="minorHAnsi"/>
          <w:color w:val="000000"/>
          <w:lang w:eastAsia="ar-SA"/>
        </w:rPr>
        <w:t xml:space="preserve"> dni od dnia w którym Zamawiający dowiedział się o zaistnieniu okoliczności uzasadniającej złożenie takiego oświadczenia.</w:t>
      </w:r>
    </w:p>
    <w:p w:rsidR="00C56702" w:rsidRPr="00F31F6D" w:rsidRDefault="00C56702" w:rsidP="00F31F6D">
      <w:pPr>
        <w:numPr>
          <w:ilvl w:val="1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SimSun" w:cstheme="minorHAnsi"/>
          <w:lang w:eastAsia="ar-SA"/>
        </w:rPr>
      </w:pPr>
      <w:r w:rsidRPr="00F31F6D">
        <w:rPr>
          <w:rFonts w:eastAsia="SimSun" w:cstheme="minorHAnsi"/>
          <w:color w:val="000000"/>
          <w:lang w:eastAsia="ar-SA"/>
        </w:rPr>
        <w:t>Wyko</w:t>
      </w:r>
      <w:r w:rsidR="00F31F6D" w:rsidRPr="00F31F6D">
        <w:rPr>
          <w:rFonts w:eastAsia="SimSun" w:cstheme="minorHAnsi"/>
          <w:color w:val="000000"/>
          <w:lang w:eastAsia="ar-SA"/>
        </w:rPr>
        <w:t>nawca w terminie 14</w:t>
      </w:r>
      <w:r w:rsidRPr="00F31F6D">
        <w:rPr>
          <w:rFonts w:eastAsia="SimSun" w:cstheme="minorHAnsi"/>
          <w:color w:val="000000"/>
          <w:lang w:eastAsia="ar-SA"/>
        </w:rPr>
        <w:t xml:space="preserve"> dni od daty rozwiązania Umowy lub odstąpienia od Umowy sporządzi - przy udziale Zamawiającego - inwentaryzację wykonanych prac na dzień rozwiązania Umowy lub odstąpienia od Umowy – o terminie inwentaryzacji Wykonawca powiadomi Zamawiającego pisemnie; w przypadku niestawiennictwa Wykonawcy w ww. terminie lub rozbieżnych stanowisk stron dotyczących stopnia zaawansowania i/lub jakości wykonanych prac, Zamawiający może sporządzić jednostronny protokół inwentaryzacji, który </w:t>
      </w:r>
      <w:r w:rsidRPr="00F31F6D">
        <w:rPr>
          <w:rFonts w:eastAsia="SimSun" w:cstheme="minorHAnsi"/>
          <w:lang w:eastAsia="ar-SA"/>
        </w:rPr>
        <w:t>będzie podstawą rozliczenia o którym mowa w ust. 7.</w:t>
      </w:r>
    </w:p>
    <w:p w:rsidR="00C56702" w:rsidRPr="00F31F6D" w:rsidRDefault="00C56702" w:rsidP="00F31F6D">
      <w:pPr>
        <w:numPr>
          <w:ilvl w:val="1"/>
          <w:numId w:val="25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SimSun" w:cstheme="minorHAnsi"/>
          <w:lang w:eastAsia="ar-SA"/>
        </w:rPr>
      </w:pPr>
      <w:r w:rsidRPr="00F31F6D">
        <w:rPr>
          <w:rFonts w:eastAsia="SimSun" w:cstheme="minorHAnsi"/>
          <w:lang w:eastAsia="ar-SA"/>
        </w:rPr>
        <w:t>Zamawiający zapłaci Wykonawcy wynagrodzenie za wykonane elementy, których nie dotyczy odstąpienie, na podstawie stopnia zaawansowania ich wykonania.</w:t>
      </w:r>
    </w:p>
    <w:p w:rsidR="009B32AA" w:rsidRPr="00F31F6D" w:rsidRDefault="009B32AA" w:rsidP="00F31F6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426" w:hanging="426"/>
        <w:contextualSpacing/>
        <w:jc w:val="center"/>
        <w:rPr>
          <w:rFonts w:eastAsia="Times New Roman" w:cstheme="minorHAnsi"/>
          <w:b/>
          <w:color w:val="000000"/>
          <w:lang w:eastAsia="ar-SA"/>
        </w:rPr>
      </w:pPr>
      <w:r w:rsidRPr="00F31F6D">
        <w:rPr>
          <w:rFonts w:eastAsia="Times New Roman" w:cstheme="minorHAnsi"/>
          <w:b/>
          <w:color w:val="000000"/>
          <w:lang w:eastAsia="ar-SA"/>
        </w:rPr>
        <w:t>§11</w:t>
      </w:r>
    </w:p>
    <w:p w:rsidR="00C56702" w:rsidRPr="00F31F6D" w:rsidRDefault="00C56702" w:rsidP="00F31F6D">
      <w:pPr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bCs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Wszelkie zmiany treści niniejszej Umowy wymagają formy pisemnej pod rygorem nieważności.</w:t>
      </w:r>
    </w:p>
    <w:p w:rsidR="00C56702" w:rsidRPr="00F31F6D" w:rsidRDefault="00C56702" w:rsidP="00F31F6D">
      <w:pPr>
        <w:numPr>
          <w:ilvl w:val="0"/>
          <w:numId w:val="26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Zamawiający przewiduje możliwość wprowadzenia zmian istotnych do niniejszej Umowy polegających na:</w:t>
      </w:r>
    </w:p>
    <w:p w:rsidR="00C56702" w:rsidRPr="00F31F6D" w:rsidRDefault="00C56702" w:rsidP="00F31F6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zmianie terminów wykonania przedmiotu niniejszej Umowy;</w:t>
      </w:r>
    </w:p>
    <w:p w:rsidR="00C56702" w:rsidRPr="00F31F6D" w:rsidRDefault="00C56702" w:rsidP="00F31F6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zmianie Wynagrodzenia;</w:t>
      </w:r>
    </w:p>
    <w:p w:rsidR="00C56702" w:rsidRPr="00F31F6D" w:rsidRDefault="00C56702" w:rsidP="00F31F6D">
      <w:pPr>
        <w:numPr>
          <w:ilvl w:val="0"/>
          <w:numId w:val="27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zmianie zakresu przedmiotu niniejszej Umowy.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3. Zmiany wymienione w ust. 2 niniejszego paragrafu zostaną wprowadzone aneksem do niniejszej Umowy i będą skuteczne od daty zawarcia tego aneksu.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4. Zmiana terminu wykonania przedmiotu Umowy w zakresie uzgodnionym przez Strony będzie możliwa, jeżeli:</w:t>
      </w:r>
    </w:p>
    <w:p w:rsidR="00C56702" w:rsidRPr="00F31F6D" w:rsidRDefault="00C56702" w:rsidP="00F31F6D">
      <w:pPr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 xml:space="preserve">nastąpi zmiana zakresu przedmiotu umowy </w:t>
      </w:r>
      <w:r w:rsidRPr="00F31F6D">
        <w:rPr>
          <w:rFonts w:eastAsia="Times New Roman" w:cstheme="minorHAnsi"/>
          <w:lang w:eastAsia="ar-SA"/>
        </w:rPr>
        <w:t xml:space="preserve">(wydłużenie terminu o czas niezbędny do realizacji zleconych prac, jeśli ich wykonanie nie jest możliwe </w:t>
      </w:r>
      <w:r w:rsidRPr="00F31F6D">
        <w:rPr>
          <w:rFonts w:eastAsia="Times New Roman" w:cstheme="minorHAnsi"/>
          <w:color w:val="000000"/>
          <w:lang w:eastAsia="ar-SA"/>
        </w:rPr>
        <w:t>z zachowaniem terminu umownego),</w:t>
      </w:r>
    </w:p>
    <w:p w:rsidR="00C56702" w:rsidRPr="00F31F6D" w:rsidRDefault="00C56702" w:rsidP="00F31F6D">
      <w:pPr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wystąpi opóźnienie w realizacji prac przez innych wykonawców, które okażą się niezbędne do realizacji Przedmiotu Zamówienia,</w:t>
      </w:r>
    </w:p>
    <w:p w:rsidR="00C56702" w:rsidRPr="00F31F6D" w:rsidRDefault="00C56702" w:rsidP="00F31F6D">
      <w:pPr>
        <w:numPr>
          <w:ilvl w:val="0"/>
          <w:numId w:val="30"/>
        </w:numPr>
        <w:suppressAutoHyphens/>
        <w:overflowPunct w:val="0"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w toku wykonywania przedmiotu Umowy wystąpią przeszkody o obiektywnym charakterze, w tym klęski żywiołowe, warunki atmosferyczne uniemożliwiające ze względów technologicznych prowadzenie prac, przeprowadzanie prób, sprawdzeń i dokonywanie odbiorów - pomimo dołożenia przez Wykonawcę wszelkich starań, aby roboty mogły zostać zrealizowane, niezawiniony przez żadną ze stron,</w:t>
      </w:r>
    </w:p>
    <w:p w:rsidR="00C56702" w:rsidRPr="00F31F6D" w:rsidRDefault="00C56702" w:rsidP="00F31F6D">
      <w:pPr>
        <w:numPr>
          <w:ilvl w:val="0"/>
          <w:numId w:val="30"/>
        </w:numPr>
        <w:suppressAutoHyphens/>
        <w:spacing w:after="0" w:line="240" w:lineRule="auto"/>
        <w:ind w:left="567"/>
        <w:contextualSpacing/>
        <w:jc w:val="both"/>
        <w:rPr>
          <w:rFonts w:eastAsia="Times New Roman" w:cstheme="minorHAnsi"/>
          <w:snapToGrid w:val="0"/>
          <w:color w:val="FF0000"/>
          <w:lang w:eastAsia="pl-PL"/>
        </w:rPr>
      </w:pPr>
      <w:r w:rsidRPr="00F31F6D">
        <w:rPr>
          <w:rFonts w:eastAsia="Times New Roman" w:cstheme="minorHAnsi"/>
          <w:snapToGrid w:val="0"/>
          <w:lang w:eastAsia="pl-PL"/>
        </w:rPr>
        <w:t>Dopuszcza się zmianę terminu wykonania przedmiotu umowy o ilość dni trwania przeszkody uniemożliwiającej wykonanie przedmiotu umowy.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5. Zmiana Wynagrodzenia będzie możliwa gdy wystąpi konieczność zastosowania rozwiązania zamiennego, wykonania dodatkowych prac w stosunku do opisu przedmiotu zamówienia, którego nie można było przewidzieć w chwili zawarcia Umowy, bez którego wykonanie przedmiotu Umowy byłoby niemożliwe lub obarczone błędem. W tym przypadku Wykonawca sporządzi wyliczenie kosztów, które będzie podlegało akceptacji przez Zamawiającego.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6.</w:t>
      </w:r>
      <w:r w:rsidRPr="00F31F6D">
        <w:rPr>
          <w:rFonts w:eastAsia="Times New Roman" w:cstheme="minorHAnsi"/>
          <w:lang w:eastAsia="ar-SA"/>
        </w:rPr>
        <w:tab/>
        <w:t>Zmiana zakresu przedmiotu Umowy w tym konieczność wykonania dodatkowych prac będzie możliwa w następujących przypadkach:</w:t>
      </w:r>
    </w:p>
    <w:p w:rsidR="00C56702" w:rsidRPr="00F31F6D" w:rsidRDefault="00C56702" w:rsidP="00F31F6D">
      <w:pPr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lang w:eastAsia="ar-SA"/>
        </w:rPr>
      </w:pPr>
      <w:r w:rsidRPr="00F31F6D">
        <w:rPr>
          <w:rFonts w:eastAsia="Times New Roman" w:cstheme="minorHAnsi"/>
          <w:lang w:eastAsia="ar-SA"/>
        </w:rPr>
        <w:t>wystąpi konieczność uwzględnienia wpływu innych działań i przedsięwzięć Zamawiającego i/lub podmiotów trzecich, mających wpływ na realizację przedmiotu Umowy lub powiązanych z przedmiotem niniejszej Umowy;</w:t>
      </w:r>
    </w:p>
    <w:p w:rsidR="00C56702" w:rsidRPr="00F31F6D" w:rsidRDefault="00C56702" w:rsidP="00F31F6D">
      <w:pPr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lang w:eastAsia="ar-SA"/>
        </w:rPr>
      </w:pPr>
      <w:r w:rsidRPr="00F31F6D">
        <w:rPr>
          <w:rFonts w:eastAsia="Times New Roman" w:cstheme="minorHAnsi"/>
          <w:lang w:eastAsia="ar-SA"/>
        </w:rPr>
        <w:t>zmiany będą powodować poprawę parametrów technicznych przedmiotu Umowy,</w:t>
      </w:r>
    </w:p>
    <w:p w:rsidR="00C56702" w:rsidRPr="00F31F6D" w:rsidRDefault="00C56702" w:rsidP="00F31F6D">
      <w:pPr>
        <w:numPr>
          <w:ilvl w:val="0"/>
          <w:numId w:val="28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lang w:eastAsia="ar-SA"/>
        </w:rPr>
      </w:pPr>
      <w:r w:rsidRPr="00F31F6D">
        <w:rPr>
          <w:rFonts w:eastAsia="Times New Roman" w:cstheme="minorHAnsi"/>
          <w:lang w:eastAsia="ar-SA"/>
        </w:rPr>
        <w:t>zmiany będą wynikać z aktualizacji rozwiązań z uwagi na postęp technologiczny lub zmiany obowiązujących przepisów,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 xml:space="preserve">7. Zmiany do Umowy może inicjować zarówno Zamawiający jak i Wykonawca. 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8. Wykonawca wystąpi do Zamawiającego, składając pisemny wniosek, zawierający w szczególności:</w:t>
      </w:r>
    </w:p>
    <w:p w:rsidR="00C56702" w:rsidRPr="00F31F6D" w:rsidRDefault="00C56702" w:rsidP="00F31F6D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opis propozycji zmiany,</w:t>
      </w:r>
    </w:p>
    <w:p w:rsidR="00C56702" w:rsidRPr="00F31F6D" w:rsidRDefault="00C56702" w:rsidP="00F31F6D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uzasadnienie zmiany wraz z dokumentami ją uzasadniającymi w tym m.in. kosztorysem o którym mowa w ust. 5,</w:t>
      </w:r>
    </w:p>
    <w:p w:rsidR="00C56702" w:rsidRPr="00F31F6D" w:rsidRDefault="00C56702" w:rsidP="00F31F6D">
      <w:pPr>
        <w:numPr>
          <w:ilvl w:val="0"/>
          <w:numId w:val="29"/>
        </w:numPr>
        <w:suppressAutoHyphens/>
        <w:overflowPunct w:val="0"/>
        <w:autoSpaceDE w:val="0"/>
        <w:spacing w:after="0" w:line="240" w:lineRule="auto"/>
        <w:ind w:left="567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opis wpływu zmiany na wysokość wynagrodzenia i termin wykonania Umowy.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ar-SA"/>
        </w:rPr>
      </w:pPr>
      <w:r w:rsidRPr="00F31F6D">
        <w:rPr>
          <w:rFonts w:eastAsia="Times New Roman" w:cstheme="minorHAnsi"/>
          <w:color w:val="000000"/>
          <w:lang w:eastAsia="ar-SA"/>
        </w:rPr>
        <w:t>9. Wszystkie okoliczności wymienione w niniejszym paragrafie stanowią katalog zmian, na które Zamawiający może wyrazić zgodę. Nie stanowią jednocześnie zobowiązania do wyrażenia takiej zgody.</w:t>
      </w: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contextualSpacing/>
        <w:rPr>
          <w:rFonts w:eastAsia="Times New Roman" w:cstheme="minorHAnsi"/>
          <w:b/>
          <w:bCs/>
          <w:color w:val="000000"/>
          <w:lang w:eastAsia="ar-SA"/>
        </w:rPr>
      </w:pPr>
    </w:p>
    <w:p w:rsidR="00C56702" w:rsidRPr="00F31F6D" w:rsidRDefault="00C56702" w:rsidP="00F31F6D">
      <w:pPr>
        <w:suppressAutoHyphens/>
        <w:overflowPunct w:val="0"/>
        <w:autoSpaceDE w:val="0"/>
        <w:spacing w:after="0" w:line="240" w:lineRule="auto"/>
        <w:contextualSpacing/>
        <w:jc w:val="center"/>
        <w:rPr>
          <w:rFonts w:eastAsia="Times New Roman" w:cstheme="minorHAnsi"/>
          <w:b/>
          <w:bCs/>
          <w:caps/>
          <w:color w:val="000000"/>
          <w:lang w:eastAsia="ar-SA"/>
        </w:rPr>
      </w:pPr>
      <w:r w:rsidRPr="00F31F6D">
        <w:rPr>
          <w:rFonts w:eastAsia="Times New Roman" w:cstheme="minorHAnsi"/>
          <w:b/>
          <w:bCs/>
          <w:caps/>
          <w:color w:val="000000"/>
          <w:lang w:eastAsia="ar-SA"/>
        </w:rPr>
        <w:t>§12</w:t>
      </w:r>
    </w:p>
    <w:p w:rsidR="00C56702" w:rsidRPr="00F31F6D" w:rsidRDefault="00C56702" w:rsidP="00F31F6D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Niniejsza Umowa wchodzi w życie z dniem podpisania.</w:t>
      </w:r>
    </w:p>
    <w:p w:rsidR="00C56702" w:rsidRPr="00F31F6D" w:rsidRDefault="00C56702" w:rsidP="00F31F6D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40" w:lineRule="auto"/>
        <w:ind w:left="288" w:hanging="28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Spory powstałe w związku z wykonaniem Umowy rozstrzygać będzie sąd powszechny właściwy miejscowo i rzeczowo dla siedziby Zamawiającego. Niniejsza Umowa podlega prawu polskiemu.</w:t>
      </w:r>
    </w:p>
    <w:p w:rsidR="00C56702" w:rsidRPr="00F31F6D" w:rsidRDefault="00C56702" w:rsidP="00F31F6D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40" w:lineRule="auto"/>
        <w:ind w:left="288" w:hanging="28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Przez cały okres obowiązywania Umowy oraz w ciągu okresu gwarancji jakości i rękojmi za wady Wykonawca zobowiązany jest informować pisemnie Zamawiającego w terminie do 7 (siedmiu) dni od zaistnienia zdarzenia o zmianie siedziby lub nazwy firmy Wykonawcy, adresu do korespondencji, ogłoszeniu upadłości Wykonawcy lub likwidacji Wykonawcy, wszczęciu postępowania układowego, w którym uczestniczy Wykonawca, zawieszenia działalności Wykonawcy, zajęciu majątku Wykonawcy, uniemożliwiającym dalszą realizację przedmiotu Umowy przez Wykonawcę.</w:t>
      </w:r>
    </w:p>
    <w:p w:rsidR="00C56702" w:rsidRPr="00F31F6D" w:rsidRDefault="00C56702" w:rsidP="00F31F6D">
      <w:pPr>
        <w:numPr>
          <w:ilvl w:val="0"/>
          <w:numId w:val="31"/>
        </w:numPr>
        <w:tabs>
          <w:tab w:val="left" w:pos="288"/>
        </w:tabs>
        <w:suppressAutoHyphens/>
        <w:overflowPunct w:val="0"/>
        <w:autoSpaceDE w:val="0"/>
        <w:spacing w:after="0" w:line="240" w:lineRule="auto"/>
        <w:ind w:left="288" w:hanging="288"/>
        <w:contextualSpacing/>
        <w:jc w:val="both"/>
        <w:rPr>
          <w:rFonts w:eastAsia="Times New Roman" w:cstheme="minorHAnsi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Wszelka korespondencja będzie przekazywana drugiej Stronie osobiście lub zostanie wysłana pocztą (listem poleconym) lub kurierem na adres:</w:t>
      </w:r>
    </w:p>
    <w:p w:rsidR="00C56702" w:rsidRPr="00F31F6D" w:rsidRDefault="00C56702" w:rsidP="00F31F6D">
      <w:pPr>
        <w:numPr>
          <w:ilvl w:val="0"/>
          <w:numId w:val="32"/>
        </w:numPr>
        <w:tabs>
          <w:tab w:val="left" w:pos="1008"/>
          <w:tab w:val="left" w:leader="dot" w:pos="3787"/>
        </w:tabs>
        <w:suppressAutoHyphens/>
        <w:overflowPunct w:val="0"/>
        <w:autoSpaceDE w:val="0"/>
        <w:spacing w:after="0" w:line="240" w:lineRule="auto"/>
        <w:ind w:left="720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 xml:space="preserve">Zamawiającego: </w:t>
      </w:r>
    </w:p>
    <w:p w:rsidR="00C56702" w:rsidRPr="00F31F6D" w:rsidRDefault="00C56702" w:rsidP="00F31F6D">
      <w:pPr>
        <w:tabs>
          <w:tab w:val="left" w:pos="1008"/>
          <w:tab w:val="left" w:leader="dot" w:pos="3787"/>
        </w:tabs>
        <w:spacing w:after="0" w:line="240" w:lineRule="auto"/>
        <w:ind w:left="720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ab/>
        <w:t>Wojewódzka i Miejska Biblioteka Publiczna im. dr. W. Bełzy w Bydgoszczy</w:t>
      </w:r>
    </w:p>
    <w:p w:rsidR="00C56702" w:rsidRPr="00F31F6D" w:rsidRDefault="00C56702" w:rsidP="00F31F6D">
      <w:pPr>
        <w:tabs>
          <w:tab w:val="left" w:pos="1008"/>
          <w:tab w:val="left" w:leader="dot" w:pos="3787"/>
        </w:tabs>
        <w:spacing w:after="0" w:line="240" w:lineRule="auto"/>
        <w:ind w:left="720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ab/>
        <w:t>ul. Długa 39</w:t>
      </w:r>
    </w:p>
    <w:p w:rsidR="00C56702" w:rsidRPr="00F31F6D" w:rsidRDefault="00C56702" w:rsidP="00F31F6D">
      <w:pPr>
        <w:tabs>
          <w:tab w:val="left" w:pos="1008"/>
          <w:tab w:val="left" w:leader="dot" w:pos="3787"/>
        </w:tabs>
        <w:spacing w:after="0" w:line="240" w:lineRule="auto"/>
        <w:ind w:left="720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ab/>
        <w:t>85-858 Bydgoszcz</w:t>
      </w:r>
    </w:p>
    <w:p w:rsidR="00C56702" w:rsidRPr="00F31F6D" w:rsidRDefault="00C56702" w:rsidP="00F31F6D">
      <w:pPr>
        <w:numPr>
          <w:ilvl w:val="0"/>
          <w:numId w:val="32"/>
        </w:numPr>
        <w:tabs>
          <w:tab w:val="left" w:pos="1008"/>
          <w:tab w:val="left" w:leader="dot" w:pos="3845"/>
        </w:tabs>
        <w:suppressAutoHyphens/>
        <w:overflowPunct w:val="0"/>
        <w:autoSpaceDE w:val="0"/>
        <w:spacing w:after="0" w:line="240" w:lineRule="auto"/>
        <w:ind w:left="720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Wykonawcy:</w:t>
      </w:r>
      <w:r w:rsidRPr="00F31F6D">
        <w:rPr>
          <w:rFonts w:eastAsia="Times New Roman" w:cstheme="minorHAnsi"/>
          <w:color w:val="000000"/>
          <w:lang w:eastAsia="pl-PL"/>
        </w:rPr>
        <w:tab/>
        <w:t xml:space="preserve">; </w:t>
      </w:r>
    </w:p>
    <w:p w:rsidR="00C56702" w:rsidRPr="00F31F6D" w:rsidRDefault="00C56702" w:rsidP="00F31F6D">
      <w:pPr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Strony dopuszczają również możliwość przekazania dokumentów przy użyciu systemu elektronicznej komunikacji w taki sposób, żeby adresat mógł się z nimi zapoznać, z tym, że dokument nadany przy użyciu środka komunikacji elektronicznej winien być każdorazowo niezwłocznie, lecz nie później niż w ciągu 3 (trzech) dni, wysłany pocztą lub kurierem. Strony wskazują następujące adresy do korespondencji elektronicznej:</w:t>
      </w:r>
    </w:p>
    <w:p w:rsidR="00C56702" w:rsidRPr="00F31F6D" w:rsidRDefault="00C56702" w:rsidP="00F31F6D">
      <w:pPr>
        <w:numPr>
          <w:ilvl w:val="0"/>
          <w:numId w:val="35"/>
        </w:numPr>
        <w:tabs>
          <w:tab w:val="left" w:pos="1008"/>
          <w:tab w:val="left" w:leader="dot" w:pos="3787"/>
        </w:tabs>
        <w:suppressAutoHyphens/>
        <w:overflowPunct w:val="0"/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 xml:space="preserve">Zamawiającego: sekretariat@wimbp.bydgoszcz.pl; </w:t>
      </w:r>
    </w:p>
    <w:p w:rsidR="00C56702" w:rsidRPr="00F31F6D" w:rsidRDefault="00C56702" w:rsidP="00F31F6D">
      <w:pPr>
        <w:numPr>
          <w:ilvl w:val="0"/>
          <w:numId w:val="35"/>
        </w:numPr>
        <w:tabs>
          <w:tab w:val="left" w:pos="1008"/>
          <w:tab w:val="left" w:leader="dot" w:pos="3845"/>
        </w:tabs>
        <w:suppressAutoHyphens/>
        <w:overflowPunct w:val="0"/>
        <w:autoSpaceDE w:val="0"/>
        <w:spacing w:after="0" w:line="240" w:lineRule="auto"/>
        <w:ind w:left="709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Wykonawcy:</w:t>
      </w:r>
      <w:r w:rsidRPr="00F31F6D">
        <w:rPr>
          <w:rFonts w:eastAsia="Times New Roman" w:cstheme="minorHAnsi"/>
          <w:color w:val="000000"/>
          <w:lang w:eastAsia="pl-PL"/>
        </w:rPr>
        <w:tab/>
        <w:t xml:space="preserve">; </w:t>
      </w:r>
    </w:p>
    <w:p w:rsidR="00C56702" w:rsidRPr="00F31F6D" w:rsidRDefault="00C56702" w:rsidP="00F31F6D">
      <w:pPr>
        <w:tabs>
          <w:tab w:val="left" w:pos="418"/>
        </w:tabs>
        <w:spacing w:after="0" w:line="240" w:lineRule="auto"/>
        <w:ind w:left="418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6.</w:t>
      </w:r>
      <w:r w:rsidRPr="00F31F6D">
        <w:rPr>
          <w:rFonts w:eastAsia="Times New Roman" w:cstheme="minorHAnsi"/>
          <w:color w:val="000000"/>
          <w:lang w:eastAsia="pl-PL"/>
        </w:rPr>
        <w:tab/>
        <w:t xml:space="preserve">Umowa jest jawna i podlega udostępnieniu na zasadach określonych w przepisach ustawy z dnia 6 września 2001 r. o dostępie do informacji publicznej </w:t>
      </w:r>
    </w:p>
    <w:p w:rsidR="00C56702" w:rsidRPr="00F31F6D" w:rsidRDefault="00C56702" w:rsidP="00F31F6D">
      <w:pPr>
        <w:tabs>
          <w:tab w:val="left" w:pos="288"/>
        </w:tabs>
        <w:spacing w:after="0" w:line="240" w:lineRule="auto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7.</w:t>
      </w:r>
      <w:r w:rsidRPr="00F31F6D">
        <w:rPr>
          <w:rFonts w:eastAsia="Times New Roman" w:cstheme="minorHAnsi"/>
          <w:color w:val="000000"/>
          <w:lang w:eastAsia="pl-PL"/>
        </w:rPr>
        <w:tab/>
        <w:t>Wykonawca zobowiązuje się do:</w:t>
      </w:r>
    </w:p>
    <w:p w:rsidR="00C56702" w:rsidRPr="00F31F6D" w:rsidRDefault="00C56702" w:rsidP="00F31F6D">
      <w:pPr>
        <w:numPr>
          <w:ilvl w:val="0"/>
          <w:numId w:val="33"/>
        </w:numPr>
        <w:tabs>
          <w:tab w:val="left" w:pos="994"/>
        </w:tabs>
        <w:suppressAutoHyphens/>
        <w:overflowPunct w:val="0"/>
        <w:autoSpaceDE w:val="0"/>
        <w:spacing w:after="0" w:line="240" w:lineRule="auto"/>
        <w:ind w:left="994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nie ujawniania w jakiejkolwiek formie czy postaci informacji dotyczących Zamawiającego uzyskanych w toku realizacji Umowy jakiejkolwiek osobie trzeciej,</w:t>
      </w:r>
    </w:p>
    <w:p w:rsidR="00C56702" w:rsidRPr="00F31F6D" w:rsidRDefault="00C56702" w:rsidP="00F31F6D">
      <w:pPr>
        <w:numPr>
          <w:ilvl w:val="0"/>
          <w:numId w:val="33"/>
        </w:numPr>
        <w:tabs>
          <w:tab w:val="left" w:pos="994"/>
        </w:tabs>
        <w:suppressAutoHyphens/>
        <w:overflowPunct w:val="0"/>
        <w:autoSpaceDE w:val="0"/>
        <w:spacing w:after="0" w:line="240" w:lineRule="auto"/>
        <w:ind w:left="994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udostępnienia swoim pracownikom oraz podwykonawcom informacji dotyczących Zamawiającego tylko w zakresie niezbędnej wiedzy, dla potrzeb wykonania Umowy,</w:t>
      </w:r>
    </w:p>
    <w:p w:rsidR="00C56702" w:rsidRPr="00F31F6D" w:rsidRDefault="00C56702" w:rsidP="00F31F6D">
      <w:pPr>
        <w:numPr>
          <w:ilvl w:val="0"/>
          <w:numId w:val="33"/>
        </w:numPr>
        <w:tabs>
          <w:tab w:val="left" w:pos="994"/>
        </w:tabs>
        <w:suppressAutoHyphens/>
        <w:overflowPunct w:val="0"/>
        <w:autoSpaceDE w:val="0"/>
        <w:spacing w:after="0" w:line="240" w:lineRule="auto"/>
        <w:ind w:left="994" w:hanging="418"/>
        <w:contextualSpacing/>
        <w:jc w:val="both"/>
        <w:rPr>
          <w:rFonts w:eastAsia="Times New Roman" w:cstheme="minorHAnsi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do podjęcia niezbędnych działań mających na celu zachowanie poufności przez pracowników lub podwykonawców.</w:t>
      </w:r>
    </w:p>
    <w:p w:rsidR="00C56702" w:rsidRPr="00F31F6D" w:rsidRDefault="00C56702" w:rsidP="00F31F6D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40" w:lineRule="auto"/>
        <w:ind w:left="426" w:right="43" w:hanging="426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Obowiązek zachowania poufności nie dotyczy informacji ujawnionych publicznie, czy powszechnie znanych i trwa także po wykonaniu Umowy.</w:t>
      </w:r>
    </w:p>
    <w:p w:rsidR="00C56702" w:rsidRPr="00F31F6D" w:rsidRDefault="00C56702" w:rsidP="00F31F6D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40" w:lineRule="auto"/>
        <w:ind w:left="418" w:right="43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 xml:space="preserve">W sprawach nieuregulowanych umową zastosowanie mają przepisy Kodeksu cywilnego, </w:t>
      </w:r>
    </w:p>
    <w:p w:rsidR="00C56702" w:rsidRPr="00F31F6D" w:rsidRDefault="00C56702" w:rsidP="00F31F6D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40" w:lineRule="auto"/>
        <w:ind w:left="418" w:right="43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Nieważność któregokolwiek z postanowień umowy, w całości lub w części, nie wpłynie na ważność pozostałych postanowień umowy. W takim wypadku strony zastąpią postanowienia nieważne postanowieniami ważnymi, które odpowiadają w największym możliwym stopniu ich woli.</w:t>
      </w:r>
    </w:p>
    <w:p w:rsidR="004C6F6E" w:rsidRPr="00F31F6D" w:rsidRDefault="004C6F6E" w:rsidP="00F31F6D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40" w:lineRule="auto"/>
        <w:ind w:left="418" w:right="43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cstheme="minorHAnsi"/>
        </w:rPr>
        <w:t>Spory pomiędzy stronami będą rozstrzygane najpierw polubownie a w razie niemożności dojścia do wzajemnego porozumienia na drodze sądowej i wówczas sądem właściwym rzeczowo i miejscowo będą sądy powszechne w Bydgoszczy</w:t>
      </w:r>
      <w:r w:rsidRPr="00F31F6D">
        <w:rPr>
          <w:rFonts w:eastAsia="Times New Roman" w:cstheme="minorHAnsi"/>
          <w:color w:val="000000"/>
          <w:lang w:eastAsia="pl-PL"/>
        </w:rPr>
        <w:t>.</w:t>
      </w:r>
    </w:p>
    <w:p w:rsidR="00C56702" w:rsidRPr="00F31F6D" w:rsidRDefault="00C56702" w:rsidP="00F31F6D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40" w:lineRule="auto"/>
        <w:ind w:left="418" w:right="43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Załączniki do Umowy stanowią jej integralną część.</w:t>
      </w:r>
    </w:p>
    <w:p w:rsidR="004C6F6E" w:rsidRPr="00F31F6D" w:rsidRDefault="004C6F6E" w:rsidP="00F31F6D">
      <w:pPr>
        <w:numPr>
          <w:ilvl w:val="0"/>
          <w:numId w:val="34"/>
        </w:numPr>
        <w:tabs>
          <w:tab w:val="left" w:pos="418"/>
        </w:tabs>
        <w:suppressAutoHyphens/>
        <w:overflowPunct w:val="0"/>
        <w:autoSpaceDE w:val="0"/>
        <w:spacing w:after="0" w:line="240" w:lineRule="auto"/>
        <w:ind w:left="418" w:right="43" w:hanging="418"/>
        <w:contextualSpacing/>
        <w:jc w:val="both"/>
        <w:rPr>
          <w:rFonts w:eastAsia="Times New Roman" w:cstheme="minorHAnsi"/>
          <w:color w:val="000000"/>
          <w:lang w:eastAsia="pl-PL"/>
        </w:rPr>
      </w:pPr>
      <w:r w:rsidRPr="00F31F6D">
        <w:rPr>
          <w:rFonts w:eastAsia="Times New Roman" w:cstheme="minorHAnsi"/>
          <w:color w:val="000000"/>
          <w:lang w:eastAsia="pl-PL"/>
        </w:rPr>
        <w:t>Umowę sporządzono w języku polskim, w dwóch jednobrzmiących egzemplarzach, po jednym dla każdej ze Stron.</w:t>
      </w:r>
    </w:p>
    <w:p w:rsidR="00C56702" w:rsidRPr="00F31F6D" w:rsidRDefault="00C56702" w:rsidP="00F31F6D">
      <w:pPr>
        <w:spacing w:after="0" w:line="240" w:lineRule="auto"/>
        <w:ind w:left="403" w:hanging="403"/>
        <w:contextualSpacing/>
        <w:jc w:val="both"/>
        <w:rPr>
          <w:rFonts w:eastAsia="Times New Roman" w:cstheme="minorHAnsi"/>
          <w:color w:val="000000"/>
          <w:lang w:eastAsia="pl-PL"/>
        </w:rPr>
      </w:pPr>
    </w:p>
    <w:p w:rsidR="005E5EDD" w:rsidRPr="00F31F6D" w:rsidRDefault="00C56702" w:rsidP="00F31F6D">
      <w:pPr>
        <w:suppressAutoHyphens/>
        <w:overflowPunct w:val="0"/>
        <w:autoSpaceDE w:val="0"/>
        <w:spacing w:after="0" w:line="240" w:lineRule="auto"/>
        <w:contextualSpacing/>
        <w:jc w:val="center"/>
        <w:rPr>
          <w:rFonts w:eastAsia="Times New Roman" w:cstheme="minorHAnsi"/>
          <w:b/>
          <w:color w:val="000000"/>
          <w:lang w:eastAsia="ar-SA"/>
        </w:rPr>
      </w:pPr>
      <w:r w:rsidRPr="00F31F6D">
        <w:rPr>
          <w:rFonts w:eastAsia="Times New Roman" w:cstheme="minorHAnsi"/>
          <w:b/>
          <w:lang w:eastAsia="ar-SA"/>
        </w:rPr>
        <w:t>ZAMAWIAJĄCY</w:t>
      </w:r>
      <w:r w:rsidRPr="00F31F6D">
        <w:rPr>
          <w:rFonts w:eastAsia="Times New Roman" w:cstheme="minorHAnsi"/>
          <w:b/>
          <w:lang w:eastAsia="ar-SA"/>
        </w:rPr>
        <w:tab/>
      </w:r>
      <w:r w:rsidRPr="00F31F6D">
        <w:rPr>
          <w:rFonts w:eastAsia="Times New Roman" w:cstheme="minorHAnsi"/>
          <w:b/>
          <w:lang w:eastAsia="ar-SA"/>
        </w:rPr>
        <w:tab/>
      </w:r>
      <w:r w:rsidRPr="00F31F6D">
        <w:rPr>
          <w:rFonts w:eastAsia="Times New Roman" w:cstheme="minorHAnsi"/>
          <w:b/>
          <w:lang w:eastAsia="ar-SA"/>
        </w:rPr>
        <w:tab/>
      </w:r>
      <w:r w:rsidRPr="00F31F6D">
        <w:rPr>
          <w:rFonts w:eastAsia="Times New Roman" w:cstheme="minorHAnsi"/>
          <w:b/>
          <w:lang w:eastAsia="ar-SA"/>
        </w:rPr>
        <w:tab/>
      </w:r>
      <w:r w:rsidRPr="00F31F6D">
        <w:rPr>
          <w:rFonts w:eastAsia="Times New Roman" w:cstheme="minorHAnsi"/>
          <w:b/>
          <w:lang w:eastAsia="ar-SA"/>
        </w:rPr>
        <w:tab/>
      </w:r>
      <w:r w:rsidRPr="00F31F6D">
        <w:rPr>
          <w:rFonts w:eastAsia="Times New Roman" w:cstheme="minorHAnsi"/>
          <w:b/>
          <w:lang w:eastAsia="ar-SA"/>
        </w:rPr>
        <w:tab/>
      </w:r>
      <w:r w:rsidRPr="00F31F6D">
        <w:rPr>
          <w:rFonts w:eastAsia="Times New Roman" w:cstheme="minorHAnsi"/>
          <w:b/>
          <w:lang w:eastAsia="ar-SA"/>
        </w:rPr>
        <w:tab/>
        <w:t>WYKONAWCA</w:t>
      </w:r>
    </w:p>
    <w:sectPr w:rsidR="005E5EDD" w:rsidRPr="00F31F6D" w:rsidSect="00531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692F"/>
    <w:multiLevelType w:val="hybridMultilevel"/>
    <w:tmpl w:val="F1BEA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876E5"/>
    <w:multiLevelType w:val="hybridMultilevel"/>
    <w:tmpl w:val="14647F40"/>
    <w:lvl w:ilvl="0" w:tplc="04150011">
      <w:start w:val="1"/>
      <w:numFmt w:val="decimal"/>
      <w:lvlText w:val="%1)"/>
      <w:lvlJc w:val="left"/>
      <w:pPr>
        <w:ind w:left="5400" w:hanging="360"/>
      </w:pPr>
    </w:lvl>
    <w:lvl w:ilvl="1" w:tplc="04150019" w:tentative="1">
      <w:start w:val="1"/>
      <w:numFmt w:val="lowerLetter"/>
      <w:lvlText w:val="%2."/>
      <w:lvlJc w:val="left"/>
      <w:pPr>
        <w:ind w:left="6120" w:hanging="360"/>
      </w:pPr>
    </w:lvl>
    <w:lvl w:ilvl="2" w:tplc="0415001B" w:tentative="1">
      <w:start w:val="1"/>
      <w:numFmt w:val="lowerRoman"/>
      <w:lvlText w:val="%3."/>
      <w:lvlJc w:val="right"/>
      <w:pPr>
        <w:ind w:left="6840" w:hanging="180"/>
      </w:pPr>
    </w:lvl>
    <w:lvl w:ilvl="3" w:tplc="0415000F" w:tentative="1">
      <w:start w:val="1"/>
      <w:numFmt w:val="decimal"/>
      <w:lvlText w:val="%4."/>
      <w:lvlJc w:val="left"/>
      <w:pPr>
        <w:ind w:left="7560" w:hanging="360"/>
      </w:pPr>
    </w:lvl>
    <w:lvl w:ilvl="4" w:tplc="04150019" w:tentative="1">
      <w:start w:val="1"/>
      <w:numFmt w:val="lowerLetter"/>
      <w:lvlText w:val="%5."/>
      <w:lvlJc w:val="left"/>
      <w:pPr>
        <w:ind w:left="8280" w:hanging="360"/>
      </w:pPr>
    </w:lvl>
    <w:lvl w:ilvl="5" w:tplc="0415001B" w:tentative="1">
      <w:start w:val="1"/>
      <w:numFmt w:val="lowerRoman"/>
      <w:lvlText w:val="%6."/>
      <w:lvlJc w:val="right"/>
      <w:pPr>
        <w:ind w:left="9000" w:hanging="180"/>
      </w:pPr>
    </w:lvl>
    <w:lvl w:ilvl="6" w:tplc="0415000F" w:tentative="1">
      <w:start w:val="1"/>
      <w:numFmt w:val="decimal"/>
      <w:lvlText w:val="%7."/>
      <w:lvlJc w:val="left"/>
      <w:pPr>
        <w:ind w:left="9720" w:hanging="360"/>
      </w:pPr>
    </w:lvl>
    <w:lvl w:ilvl="7" w:tplc="04150019" w:tentative="1">
      <w:start w:val="1"/>
      <w:numFmt w:val="lowerLetter"/>
      <w:lvlText w:val="%8."/>
      <w:lvlJc w:val="left"/>
      <w:pPr>
        <w:ind w:left="10440" w:hanging="360"/>
      </w:pPr>
    </w:lvl>
    <w:lvl w:ilvl="8" w:tplc="0415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" w15:restartNumberingAfterBreak="0">
    <w:nsid w:val="09F06893"/>
    <w:multiLevelType w:val="hybridMultilevel"/>
    <w:tmpl w:val="062AE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D4D1C"/>
    <w:multiLevelType w:val="hybridMultilevel"/>
    <w:tmpl w:val="BBD69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90C18"/>
    <w:multiLevelType w:val="hybridMultilevel"/>
    <w:tmpl w:val="55728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E276E"/>
    <w:multiLevelType w:val="multilevel"/>
    <w:tmpl w:val="520C0868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6CA0604"/>
    <w:multiLevelType w:val="hybridMultilevel"/>
    <w:tmpl w:val="07547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34E69"/>
    <w:multiLevelType w:val="multilevel"/>
    <w:tmpl w:val="D75A5AD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Theme="minorHAnsi" w:eastAsia="SimSun" w:hAnsiTheme="minorHAnsi" w:cstheme="minorHAnsi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2B5DB1"/>
    <w:multiLevelType w:val="hybridMultilevel"/>
    <w:tmpl w:val="21201C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11F6F"/>
    <w:multiLevelType w:val="hybridMultilevel"/>
    <w:tmpl w:val="89889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7B675E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04298"/>
    <w:multiLevelType w:val="multilevel"/>
    <w:tmpl w:val="DBE09F4C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1185D1E"/>
    <w:multiLevelType w:val="hybridMultilevel"/>
    <w:tmpl w:val="42AC0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91EA826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 w:hint="default"/>
      </w:rPr>
    </w:lvl>
    <w:lvl w:ilvl="2" w:tplc="A27CE316">
      <w:start w:val="1"/>
      <w:numFmt w:val="decimal"/>
      <w:lvlText w:val="%3)"/>
      <w:lvlJc w:val="left"/>
      <w:pPr>
        <w:ind w:left="234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1C0580"/>
    <w:multiLevelType w:val="hybridMultilevel"/>
    <w:tmpl w:val="47A05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EC1580"/>
    <w:multiLevelType w:val="hybridMultilevel"/>
    <w:tmpl w:val="455C2E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A5EC39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A38DF"/>
    <w:multiLevelType w:val="multilevel"/>
    <w:tmpl w:val="58E00A4E"/>
    <w:lvl w:ilvl="0">
      <w:start w:val="8"/>
      <w:numFmt w:val="decimal"/>
      <w:lvlText w:val="%1.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2B132ECA"/>
    <w:multiLevelType w:val="hybridMultilevel"/>
    <w:tmpl w:val="0DCA56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2141C"/>
    <w:multiLevelType w:val="hybridMultilevel"/>
    <w:tmpl w:val="718EF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C6658"/>
    <w:multiLevelType w:val="hybridMultilevel"/>
    <w:tmpl w:val="05E21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91C32"/>
    <w:multiLevelType w:val="hybridMultilevel"/>
    <w:tmpl w:val="C06C9D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957CA"/>
    <w:multiLevelType w:val="multilevel"/>
    <w:tmpl w:val="A81EF3E6"/>
    <w:lvl w:ilvl="0">
      <w:start w:val="1"/>
      <w:numFmt w:val="decimal"/>
      <w:lvlText w:val="%1)"/>
      <w:lvlJc w:val="left"/>
      <w:pPr>
        <w:ind w:left="426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20" w15:restartNumberingAfterBreak="0">
    <w:nsid w:val="3885030B"/>
    <w:multiLevelType w:val="hybridMultilevel"/>
    <w:tmpl w:val="E7D21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24B68"/>
    <w:multiLevelType w:val="hybridMultilevel"/>
    <w:tmpl w:val="19649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C74A0D"/>
    <w:multiLevelType w:val="multilevel"/>
    <w:tmpl w:val="033A2528"/>
    <w:lvl w:ilvl="0">
      <w:start w:val="1"/>
      <w:numFmt w:val="lowerLetter"/>
      <w:lvlText w:val="%1)"/>
      <w:lvlJc w:val="left"/>
      <w:pPr>
        <w:ind w:left="0" w:firstLine="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B9845D1"/>
    <w:multiLevelType w:val="hybridMultilevel"/>
    <w:tmpl w:val="151AC8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D7533CA"/>
    <w:multiLevelType w:val="hybridMultilevel"/>
    <w:tmpl w:val="B6684DC0"/>
    <w:lvl w:ilvl="0" w:tplc="4302FCD8">
      <w:start w:val="1"/>
      <w:numFmt w:val="decimal"/>
      <w:lvlText w:val="%1)"/>
      <w:lvlJc w:val="left"/>
      <w:pPr>
        <w:ind w:left="100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5" w15:restartNumberingAfterBreak="0">
    <w:nsid w:val="54BB55B3"/>
    <w:multiLevelType w:val="multilevel"/>
    <w:tmpl w:val="2FD0A0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8ED502E"/>
    <w:multiLevelType w:val="multilevel"/>
    <w:tmpl w:val="F4400660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1680B4B"/>
    <w:multiLevelType w:val="hybridMultilevel"/>
    <w:tmpl w:val="F5BE3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3386E"/>
    <w:multiLevelType w:val="multilevel"/>
    <w:tmpl w:val="69240A2A"/>
    <w:lvl w:ilvl="0">
      <w:start w:val="1"/>
      <w:numFmt w:val="decimal"/>
      <w:lvlText w:val="%1)"/>
      <w:lvlJc w:val="left"/>
      <w:pPr>
        <w:ind w:left="0" w:firstLine="0"/>
      </w:pPr>
      <w:rPr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67FA2B39"/>
    <w:multiLevelType w:val="hybridMultilevel"/>
    <w:tmpl w:val="4B6A94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41AA89CE">
      <w:start w:val="2"/>
      <w:numFmt w:val="decimal"/>
      <w:lvlText w:val="%3."/>
      <w:lvlJc w:val="left"/>
      <w:pPr>
        <w:ind w:left="30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9C2127C"/>
    <w:multiLevelType w:val="hybridMultilevel"/>
    <w:tmpl w:val="C3BEC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2C421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7032A"/>
    <w:multiLevelType w:val="hybridMultilevel"/>
    <w:tmpl w:val="E9CCC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E8DC3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26723"/>
    <w:multiLevelType w:val="hybridMultilevel"/>
    <w:tmpl w:val="A880D3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2081B"/>
    <w:multiLevelType w:val="multilevel"/>
    <w:tmpl w:val="7D2808DA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eastAsiaTheme="minorEastAsia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8D14B7E"/>
    <w:multiLevelType w:val="multilevel"/>
    <w:tmpl w:val="FB5C7FE4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7C773D96"/>
    <w:multiLevelType w:val="hybridMultilevel"/>
    <w:tmpl w:val="06A6814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445CEAE4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D91740A"/>
    <w:multiLevelType w:val="multilevel"/>
    <w:tmpl w:val="80268F74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hAnsiTheme="minorHAnsi" w:cstheme="minorHAnsi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F7A2C99"/>
    <w:multiLevelType w:val="hybridMultilevel"/>
    <w:tmpl w:val="2052303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1A0A3FF2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32"/>
  </w:num>
  <w:num w:numId="3">
    <w:abstractNumId w:val="30"/>
  </w:num>
  <w:num w:numId="4">
    <w:abstractNumId w:val="8"/>
  </w:num>
  <w:num w:numId="5">
    <w:abstractNumId w:val="27"/>
  </w:num>
  <w:num w:numId="6">
    <w:abstractNumId w:val="2"/>
  </w:num>
  <w:num w:numId="7">
    <w:abstractNumId w:val="4"/>
  </w:num>
  <w:num w:numId="8">
    <w:abstractNumId w:val="31"/>
  </w:num>
  <w:num w:numId="9">
    <w:abstractNumId w:val="6"/>
  </w:num>
  <w:num w:numId="10">
    <w:abstractNumId w:val="13"/>
  </w:num>
  <w:num w:numId="11">
    <w:abstractNumId w:val="0"/>
  </w:num>
  <w:num w:numId="12">
    <w:abstractNumId w:val="15"/>
  </w:num>
  <w:num w:numId="13">
    <w:abstractNumId w:val="20"/>
  </w:num>
  <w:num w:numId="14">
    <w:abstractNumId w:val="3"/>
  </w:num>
  <w:num w:numId="15">
    <w:abstractNumId w:val="37"/>
  </w:num>
  <w:num w:numId="16">
    <w:abstractNumId w:val="1"/>
  </w:num>
  <w:num w:numId="17">
    <w:abstractNumId w:val="9"/>
  </w:num>
  <w:num w:numId="18">
    <w:abstractNumId w:val="35"/>
  </w:num>
  <w:num w:numId="19">
    <w:abstractNumId w:val="29"/>
  </w:num>
  <w:num w:numId="20">
    <w:abstractNumId w:val="7"/>
  </w:num>
  <w:num w:numId="21">
    <w:abstractNumId w:val="11"/>
  </w:num>
  <w:num w:numId="22">
    <w:abstractNumId w:val="23"/>
  </w:num>
  <w:num w:numId="23">
    <w:abstractNumId w:val="22"/>
  </w:num>
  <w:num w:numId="24">
    <w:abstractNumId w:val="18"/>
  </w:num>
  <w:num w:numId="25">
    <w:abstractNumId w:val="17"/>
  </w:num>
  <w:num w:numId="26">
    <w:abstractNumId w:val="10"/>
  </w:num>
  <w:num w:numId="27">
    <w:abstractNumId w:val="36"/>
  </w:num>
  <w:num w:numId="28">
    <w:abstractNumId w:val="25"/>
  </w:num>
  <w:num w:numId="29">
    <w:abstractNumId w:val="19"/>
  </w:num>
  <w:num w:numId="30">
    <w:abstractNumId w:val="24"/>
  </w:num>
  <w:num w:numId="31">
    <w:abstractNumId w:val="5"/>
  </w:num>
  <w:num w:numId="32">
    <w:abstractNumId w:val="34"/>
  </w:num>
  <w:num w:numId="33">
    <w:abstractNumId w:val="26"/>
  </w:num>
  <w:num w:numId="34">
    <w:abstractNumId w:val="14"/>
  </w:num>
  <w:num w:numId="35">
    <w:abstractNumId w:val="33"/>
  </w:num>
  <w:num w:numId="36">
    <w:abstractNumId w:val="21"/>
  </w:num>
  <w:num w:numId="37">
    <w:abstractNumId w:val="16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70F"/>
    <w:rsid w:val="00052006"/>
    <w:rsid w:val="000A1F4E"/>
    <w:rsid w:val="00101D06"/>
    <w:rsid w:val="0013472E"/>
    <w:rsid w:val="00164A56"/>
    <w:rsid w:val="001B0983"/>
    <w:rsid w:val="0022028F"/>
    <w:rsid w:val="00225680"/>
    <w:rsid w:val="0029653F"/>
    <w:rsid w:val="002A4CA0"/>
    <w:rsid w:val="002C7825"/>
    <w:rsid w:val="002D32E8"/>
    <w:rsid w:val="00301F95"/>
    <w:rsid w:val="00350542"/>
    <w:rsid w:val="003B24C4"/>
    <w:rsid w:val="003F20CA"/>
    <w:rsid w:val="004C6F6E"/>
    <w:rsid w:val="004E6F46"/>
    <w:rsid w:val="00507EC7"/>
    <w:rsid w:val="0053157C"/>
    <w:rsid w:val="00536DD0"/>
    <w:rsid w:val="00556852"/>
    <w:rsid w:val="005E5EDD"/>
    <w:rsid w:val="0065501A"/>
    <w:rsid w:val="007555CE"/>
    <w:rsid w:val="007C199C"/>
    <w:rsid w:val="007C3716"/>
    <w:rsid w:val="00804A8F"/>
    <w:rsid w:val="00817E33"/>
    <w:rsid w:val="008B7932"/>
    <w:rsid w:val="00965041"/>
    <w:rsid w:val="009B32AA"/>
    <w:rsid w:val="009C75E4"/>
    <w:rsid w:val="00A007A6"/>
    <w:rsid w:val="00A11EFA"/>
    <w:rsid w:val="00A34FAE"/>
    <w:rsid w:val="00A739CD"/>
    <w:rsid w:val="00AA2E47"/>
    <w:rsid w:val="00AB6EAD"/>
    <w:rsid w:val="00B3561E"/>
    <w:rsid w:val="00BF7783"/>
    <w:rsid w:val="00C56702"/>
    <w:rsid w:val="00C57931"/>
    <w:rsid w:val="00C97D01"/>
    <w:rsid w:val="00DF770F"/>
    <w:rsid w:val="00E2612E"/>
    <w:rsid w:val="00F10A19"/>
    <w:rsid w:val="00F16AFF"/>
    <w:rsid w:val="00F31F6D"/>
    <w:rsid w:val="00F35E7F"/>
    <w:rsid w:val="00F77BC7"/>
    <w:rsid w:val="00FA0E0F"/>
    <w:rsid w:val="00FA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95FEB"/>
  <w15:chartTrackingRefBased/>
  <w15:docId w15:val="{585C381D-1C3A-4C53-92BF-510D6BA8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5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3561E"/>
    <w:pPr>
      <w:ind w:left="720"/>
      <w:contextualSpacing/>
    </w:pPr>
  </w:style>
  <w:style w:type="character" w:customStyle="1" w:styleId="FontStyle13">
    <w:name w:val="Font Style13"/>
    <w:basedOn w:val="Domylnaczcionkaakapitu"/>
    <w:uiPriority w:val="99"/>
    <w:qFormat/>
    <w:rsid w:val="00C56702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">
    <w:name w:val="Style1"/>
    <w:basedOn w:val="Normalny"/>
    <w:uiPriority w:val="99"/>
    <w:qFormat/>
    <w:rsid w:val="00C56702"/>
    <w:pPr>
      <w:widowControl w:val="0"/>
      <w:spacing w:after="0" w:line="266" w:lineRule="exact"/>
      <w:ind w:hanging="367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2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2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6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2689</Words>
  <Characters>16136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LukaszTw</dc:creator>
  <cp:keywords/>
  <dc:description/>
  <cp:lastModifiedBy>user</cp:lastModifiedBy>
  <cp:revision>9</cp:revision>
  <cp:lastPrinted>2024-08-22T08:15:00Z</cp:lastPrinted>
  <dcterms:created xsi:type="dcterms:W3CDTF">2025-07-03T08:03:00Z</dcterms:created>
  <dcterms:modified xsi:type="dcterms:W3CDTF">2025-07-17T21:35:00Z</dcterms:modified>
</cp:coreProperties>
</file>